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85" w:rsidRDefault="003A0185" w:rsidP="003A0185">
      <w:pPr>
        <w:jc w:val="center"/>
        <w:rPr>
          <w:b/>
          <w:smallCap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5151120</wp:posOffset>
            </wp:positionH>
            <wp:positionV relativeFrom="paragraph">
              <wp:posOffset>5080</wp:posOffset>
            </wp:positionV>
            <wp:extent cx="1641475" cy="7899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568"/>
                    <a:stretch/>
                  </pic:blipFill>
                  <pic:spPr bwMode="auto">
                    <a:xfrm>
                      <a:off x="0" y="0"/>
                      <a:ext cx="16414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232970" cy="9531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7285"/>
                    <a:stretch/>
                  </pic:blipFill>
                  <pic:spPr bwMode="auto">
                    <a:xfrm>
                      <a:off x="0" y="0"/>
                      <a:ext cx="3246524" cy="95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54788376"/>
      <w:bookmarkEnd w:id="0"/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235585</wp:posOffset>
            </wp:positionV>
            <wp:extent cx="1477645" cy="412115"/>
            <wp:effectExtent l="0" t="0" r="8255" b="6985"/>
            <wp:wrapSquare wrapText="bothSides" distT="0" distB="0" distL="0" distR="0"/>
            <wp:docPr id="4" name="image1.jpg" descr="D:\rit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ritm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412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0185" w:rsidRPr="006C077B" w:rsidRDefault="003A0185" w:rsidP="003A0185">
      <w:pPr>
        <w:jc w:val="center"/>
        <w:rPr>
          <w:b/>
          <w:smallCaps/>
          <w:color w:val="00000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8890</wp:posOffset>
            </wp:positionV>
            <wp:extent cx="752606" cy="38290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6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21590</wp:posOffset>
            </wp:positionV>
            <wp:extent cx="1272540" cy="334059"/>
            <wp:effectExtent l="0" t="0" r="3810" b="8890"/>
            <wp:wrapSquare wrapText="bothSides"/>
            <wp:docPr id="6" name="Рисунок 1" descr="Нелли Шуми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лли Шумилов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50B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1188085</wp:posOffset>
            </wp:positionH>
            <wp:positionV relativeFrom="paragraph">
              <wp:posOffset>8890</wp:posOffset>
            </wp:positionV>
            <wp:extent cx="1148080" cy="3365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185" w:rsidRDefault="003A0185" w:rsidP="00A63F9B">
      <w:pPr>
        <w:spacing w:after="120" w:line="24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185" w:rsidRDefault="003A0185" w:rsidP="00A63F9B">
      <w:pPr>
        <w:spacing w:after="120" w:line="24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9B" w:rsidRPr="00A63F9B" w:rsidRDefault="003A0185" w:rsidP="00A63F9B">
      <w:pPr>
        <w:spacing w:after="120" w:line="24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63F9B" w:rsidRPr="00A63F9B">
        <w:rPr>
          <w:rFonts w:ascii="Times New Roman" w:hAnsi="Times New Roman" w:cs="Times New Roman"/>
          <w:b/>
          <w:sz w:val="28"/>
          <w:szCs w:val="28"/>
        </w:rPr>
        <w:t>орум «РИТМ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63F9B" w:rsidRPr="00A63F9B">
        <w:rPr>
          <w:rFonts w:ascii="Times New Roman" w:hAnsi="Times New Roman" w:cs="Times New Roman"/>
          <w:b/>
          <w:sz w:val="28"/>
          <w:szCs w:val="28"/>
        </w:rPr>
        <w:t>»</w:t>
      </w:r>
    </w:p>
    <w:p w:rsidR="00A63F9B" w:rsidRDefault="00A63F9B" w:rsidP="00F63983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983" w:rsidRPr="00F63983" w:rsidRDefault="00F63983" w:rsidP="00F63983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83">
        <w:rPr>
          <w:rFonts w:ascii="Times New Roman" w:hAnsi="Times New Roman" w:cs="Times New Roman"/>
          <w:sz w:val="28"/>
          <w:szCs w:val="28"/>
        </w:rPr>
        <w:t xml:space="preserve">11–12 ноября 2020 состоится </w:t>
      </w:r>
      <w:bookmarkStart w:id="1" w:name="_Hlk54607934"/>
      <w:r w:rsidRPr="00F63983">
        <w:rPr>
          <w:rFonts w:ascii="Times New Roman" w:hAnsi="Times New Roman" w:cs="Times New Roman"/>
          <w:sz w:val="28"/>
          <w:szCs w:val="28"/>
        </w:rPr>
        <w:t>форум социально-предпринимательских решений «РИТМ»</w:t>
      </w:r>
      <w:bookmarkEnd w:id="1"/>
      <w:r w:rsidR="00A119AC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119A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63983">
        <w:rPr>
          <w:rFonts w:ascii="Times New Roman" w:hAnsi="Times New Roman" w:cs="Times New Roman"/>
          <w:sz w:val="28"/>
          <w:szCs w:val="28"/>
        </w:rPr>
        <w:t xml:space="preserve">, основной темой которого станут новые вызовы и новые возможности, с которыми социальные предприниматели столкнулись в период пандемии. </w:t>
      </w:r>
    </w:p>
    <w:p w:rsidR="00F63983" w:rsidRPr="00F63983" w:rsidRDefault="00F63983" w:rsidP="00F63983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83">
        <w:rPr>
          <w:rFonts w:ascii="Times New Roman" w:hAnsi="Times New Roman" w:cs="Times New Roman"/>
          <w:sz w:val="28"/>
          <w:szCs w:val="28"/>
        </w:rPr>
        <w:t xml:space="preserve">Миссия форума – оказать поддержку социальным предпринимателям в период кризиса. </w:t>
      </w:r>
    </w:p>
    <w:p w:rsidR="00F63983" w:rsidRPr="00F63983" w:rsidRDefault="00F63983" w:rsidP="00F63983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83">
        <w:rPr>
          <w:rFonts w:ascii="Times New Roman" w:hAnsi="Times New Roman" w:cs="Times New Roman"/>
          <w:sz w:val="28"/>
          <w:szCs w:val="28"/>
        </w:rPr>
        <w:t>Форум соберет лучших специалистов по антикризисному управлению и управлению изменениями, и предоставит социальным предпринимателям набор работающих инструментов и методов антикризисного управления, а также поможет наметить пути решения проблем, возникших в период пандемии.</w:t>
      </w:r>
    </w:p>
    <w:p w:rsidR="00F63983" w:rsidRPr="00F63983" w:rsidRDefault="00F63983" w:rsidP="00F63983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83">
        <w:rPr>
          <w:rFonts w:ascii="Times New Roman" w:hAnsi="Times New Roman" w:cs="Times New Roman"/>
          <w:sz w:val="28"/>
          <w:szCs w:val="28"/>
        </w:rPr>
        <w:t xml:space="preserve">Из-за режима ограничений, который снова вводится в Нижегородской области, форум пройдет в формате непрерывного </w:t>
      </w:r>
      <w:proofErr w:type="spellStart"/>
      <w:r w:rsidRPr="00F63983">
        <w:rPr>
          <w:rFonts w:ascii="Times New Roman" w:hAnsi="Times New Roman" w:cs="Times New Roman"/>
          <w:sz w:val="28"/>
          <w:szCs w:val="28"/>
        </w:rPr>
        <w:t>онлайн-марафона</w:t>
      </w:r>
      <w:proofErr w:type="spellEnd"/>
      <w:r w:rsidRPr="00F63983">
        <w:rPr>
          <w:rFonts w:ascii="Times New Roman" w:hAnsi="Times New Roman" w:cs="Times New Roman"/>
          <w:sz w:val="28"/>
          <w:szCs w:val="28"/>
        </w:rPr>
        <w:t xml:space="preserve"> с включением в программу экспертных интервью, историй успеха, а также мастер-классов от практиков социального предпринимательства. Это позволит максимально расширить географию участников и объединить в одном событии опыт не только представителей различных регионов России, но и зарубежных экспертов. </w:t>
      </w:r>
    </w:p>
    <w:p w:rsidR="00F63983" w:rsidRPr="00F63983" w:rsidRDefault="00F63983" w:rsidP="00F63983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83">
        <w:rPr>
          <w:rFonts w:ascii="Times New Roman" w:hAnsi="Times New Roman" w:cs="Times New Roman"/>
          <w:sz w:val="28"/>
          <w:szCs w:val="28"/>
        </w:rPr>
        <w:t>В течение двух дней форума участники не только узнают об удачных способах преодоления кризиса от своих коллег – социальных предпринимателей, но и овладеют приемами антикризисного мышления и научатся трансформировать свой бизнес так, чтобы не только не снизить обороты, но и получить дополнительный стимул к развитию. Практическая направленность форума и работа в группах даст возможность каждому участнику проработать решения для применения в рамках своего конкретного проекта и получить индивидуальную карту изменений.</w:t>
      </w:r>
    </w:p>
    <w:p w:rsidR="00E82751" w:rsidRDefault="00E82751" w:rsidP="00E827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83">
        <w:rPr>
          <w:rFonts w:ascii="Times New Roman" w:hAnsi="Times New Roman" w:cs="Times New Roman"/>
          <w:sz w:val="28"/>
          <w:szCs w:val="28"/>
        </w:rPr>
        <w:t xml:space="preserve">Мероприятие пройдет при поддержке Правительства Нижегородской области, Министерства промышленности, торговли и предпринимательства </w:t>
      </w:r>
      <w:r>
        <w:rPr>
          <w:rFonts w:ascii="Times New Roman" w:hAnsi="Times New Roman" w:cs="Times New Roman"/>
          <w:sz w:val="28"/>
          <w:szCs w:val="28"/>
        </w:rPr>
        <w:t>Нижегородской области, в рамках н</w:t>
      </w:r>
      <w:r w:rsidRPr="00F63983">
        <w:rPr>
          <w:rFonts w:ascii="Times New Roman" w:hAnsi="Times New Roman" w:cs="Times New Roman"/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инициативы».</w:t>
      </w:r>
    </w:p>
    <w:p w:rsidR="00F63983" w:rsidRDefault="00F63983" w:rsidP="00F639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83">
        <w:rPr>
          <w:rFonts w:ascii="Times New Roman" w:hAnsi="Times New Roman" w:cs="Times New Roman"/>
          <w:sz w:val="28"/>
          <w:szCs w:val="28"/>
        </w:rPr>
        <w:t>Главный организатор проекта – АНО «Центр инноваций социальной сферы Нижегородской области» («ЦИСС НО»).</w:t>
      </w:r>
    </w:p>
    <w:p w:rsidR="00574178" w:rsidRPr="00F63983" w:rsidRDefault="00574178" w:rsidP="00F639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 проекта </w:t>
      </w:r>
      <w:r w:rsidRPr="00F639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83">
        <w:rPr>
          <w:rFonts w:ascii="Times New Roman" w:hAnsi="Times New Roman" w:cs="Times New Roman"/>
          <w:sz w:val="28"/>
          <w:szCs w:val="28"/>
        </w:rPr>
        <w:t>НРООИ «Ковчег»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983" w:rsidRPr="00F63983" w:rsidRDefault="00F63983" w:rsidP="00F639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983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F63983">
        <w:rPr>
          <w:rFonts w:ascii="Times New Roman" w:hAnsi="Times New Roman" w:cs="Times New Roman"/>
          <w:sz w:val="28"/>
          <w:szCs w:val="28"/>
        </w:rPr>
        <w:t xml:space="preserve"> и партнеры проекта –</w:t>
      </w:r>
      <w:r w:rsidR="00574178">
        <w:rPr>
          <w:rFonts w:ascii="Times New Roman" w:hAnsi="Times New Roman" w:cs="Times New Roman"/>
          <w:sz w:val="28"/>
          <w:szCs w:val="28"/>
        </w:rPr>
        <w:t xml:space="preserve"> </w:t>
      </w:r>
      <w:r w:rsidRPr="00F63983">
        <w:rPr>
          <w:rFonts w:ascii="Times New Roman" w:hAnsi="Times New Roman" w:cs="Times New Roman"/>
          <w:sz w:val="28"/>
          <w:szCs w:val="28"/>
        </w:rPr>
        <w:t xml:space="preserve">Коммуникационное агентство «JAMP», </w:t>
      </w:r>
      <w:proofErr w:type="spellStart"/>
      <w:r w:rsidRPr="00F63983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F63983">
        <w:rPr>
          <w:rFonts w:ascii="Times New Roman" w:hAnsi="Times New Roman" w:cs="Times New Roman"/>
          <w:sz w:val="28"/>
          <w:szCs w:val="28"/>
        </w:rPr>
        <w:t xml:space="preserve"> компания «Нелли Шумиловой»</w:t>
      </w:r>
      <w:r w:rsidR="00D862C5">
        <w:rPr>
          <w:rFonts w:ascii="Times New Roman" w:hAnsi="Times New Roman" w:cs="Times New Roman"/>
          <w:sz w:val="28"/>
          <w:szCs w:val="28"/>
        </w:rPr>
        <w:t xml:space="preserve">, </w:t>
      </w:r>
      <w:r w:rsidR="00D862C5" w:rsidRPr="00D862C5">
        <w:rPr>
          <w:rFonts w:ascii="Times New Roman" w:hAnsi="Times New Roman" w:cs="Times New Roman"/>
          <w:sz w:val="28"/>
          <w:szCs w:val="28"/>
        </w:rPr>
        <w:t xml:space="preserve">АНО </w:t>
      </w:r>
      <w:r w:rsidR="00D862C5">
        <w:rPr>
          <w:rFonts w:ascii="Times New Roman" w:hAnsi="Times New Roman" w:cs="Times New Roman"/>
          <w:sz w:val="28"/>
          <w:szCs w:val="28"/>
        </w:rPr>
        <w:t>«</w:t>
      </w:r>
      <w:r w:rsidR="00D862C5" w:rsidRPr="00D862C5">
        <w:rPr>
          <w:rFonts w:ascii="Times New Roman" w:hAnsi="Times New Roman" w:cs="Times New Roman"/>
          <w:sz w:val="28"/>
          <w:szCs w:val="28"/>
        </w:rPr>
        <w:t>Проектный офис Стратегии развития Нижегородской области</w:t>
      </w:r>
      <w:r w:rsidR="00D862C5">
        <w:rPr>
          <w:rFonts w:ascii="Times New Roman" w:hAnsi="Times New Roman" w:cs="Times New Roman"/>
          <w:sz w:val="28"/>
          <w:szCs w:val="28"/>
        </w:rPr>
        <w:t>».</w:t>
      </w:r>
    </w:p>
    <w:p w:rsidR="008F3C30" w:rsidRPr="008F3C30" w:rsidRDefault="008F3C30" w:rsidP="008F3C3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C30">
        <w:rPr>
          <w:rFonts w:ascii="Times New Roman" w:hAnsi="Times New Roman" w:cs="Times New Roman"/>
          <w:b/>
          <w:bCs/>
          <w:sz w:val="28"/>
          <w:szCs w:val="28"/>
        </w:rPr>
        <w:t>КТО И КАК МОЖЕТ СТАТЬ УЧАСТНИКОМ?</w:t>
      </w:r>
    </w:p>
    <w:p w:rsidR="008F3C30" w:rsidRPr="008F3C30" w:rsidRDefault="008F3C30" w:rsidP="008F3C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C30">
        <w:rPr>
          <w:rFonts w:ascii="Times New Roman" w:hAnsi="Times New Roman" w:cs="Times New Roman"/>
          <w:sz w:val="28"/>
          <w:szCs w:val="28"/>
        </w:rPr>
        <w:t>- интересующиеся темой социального предпринимательства от 18 и старше из России, стран СНГ и дальнего зарубежья, с инвалидностью или без;</w:t>
      </w:r>
    </w:p>
    <w:p w:rsidR="008F3C30" w:rsidRPr="008F3C30" w:rsidRDefault="008F3C30" w:rsidP="008F3C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C30">
        <w:rPr>
          <w:rFonts w:ascii="Times New Roman" w:hAnsi="Times New Roman" w:cs="Times New Roman"/>
          <w:sz w:val="28"/>
          <w:szCs w:val="28"/>
        </w:rPr>
        <w:t>- авторы социально-предпринимательских идей и проектов;</w:t>
      </w:r>
    </w:p>
    <w:p w:rsidR="008F3C30" w:rsidRPr="008F3C30" w:rsidRDefault="008F3C30" w:rsidP="008F3C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C30">
        <w:rPr>
          <w:rFonts w:ascii="Times New Roman" w:hAnsi="Times New Roman" w:cs="Times New Roman"/>
          <w:sz w:val="28"/>
          <w:szCs w:val="28"/>
        </w:rPr>
        <w:t>- успешные социальные предприниматели, готовые поделиться своими знаниями и опытом.</w:t>
      </w:r>
    </w:p>
    <w:p w:rsidR="008F3C30" w:rsidRPr="00F63983" w:rsidRDefault="008F3C30" w:rsidP="008F3C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8F3C30">
        <w:rPr>
          <w:rFonts w:ascii="Times New Roman" w:hAnsi="Times New Roman" w:cs="Times New Roman"/>
          <w:sz w:val="28"/>
          <w:szCs w:val="28"/>
        </w:rPr>
        <w:t>нужно только заполнить заявку до 5 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8F3C30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10" w:history="1">
        <w:r w:rsidRPr="000066A2">
          <w:rPr>
            <w:rStyle w:val="a3"/>
            <w:rFonts w:ascii="Times New Roman" w:hAnsi="Times New Roman" w:cs="Times New Roman"/>
            <w:sz w:val="28"/>
            <w:szCs w:val="28"/>
          </w:rPr>
          <w:t>https://forms.gle/MDvLKtXdcznfzd4y7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83" w:rsidRDefault="00F63983" w:rsidP="00F63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9B" w:rsidRPr="00A63F9B" w:rsidRDefault="00A63F9B" w:rsidP="00F63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63F9B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 проведения форума «РИТМ»</w:t>
      </w:r>
    </w:p>
    <w:p w:rsidR="00F63983" w:rsidRDefault="00F63983" w:rsidP="00A63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3F9B">
        <w:rPr>
          <w:rFonts w:ascii="Times New Roman" w:eastAsia="Calibri" w:hAnsi="Times New Roman" w:cs="Times New Roman"/>
          <w:b/>
          <w:sz w:val="28"/>
          <w:szCs w:val="28"/>
        </w:rPr>
        <w:t xml:space="preserve">РИТМ - итоги 2017 года </w:t>
      </w:r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>2017 год – стартовый год для «Ритма».</w:t>
      </w:r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>В течение 2 дней на площадке лагеря прорабатывала свои предпринимательские идеи молодежь из 7 регионов России (Нижегородская область, Москва, Казань, Санкт-Петербург, Владивосток, Екатеринбург, Челябинск) – 110 человек, из них 65 участников (40 % из них – молодые люди с инвалидностью), 20 волонтеров, 15 спикеров, 10 представителей власти и СМИ.</w:t>
      </w:r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3F9B">
        <w:rPr>
          <w:rFonts w:ascii="Times New Roman" w:eastAsia="Calibri" w:hAnsi="Times New Roman" w:cs="Times New Roman"/>
          <w:b/>
          <w:sz w:val="28"/>
          <w:szCs w:val="28"/>
        </w:rPr>
        <w:t>РИТМ - итоги 2018 года</w:t>
      </w:r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В 2018 году Ритм расширил географию участников и вышел на международный уровень: 166 человек из 15 регионов России (Нижегородская область, Москва, Казань, Санкт-Петербург, Владивосток, Якутия, Екатеринбург, Челябинск, Томск, Тула, Удмуртия и др.), стран СНГ (Латвия, Киргизстан), дальнего зарубежья (Кипр), из них 40 молодых людей с инвалидностью. </w:t>
      </w:r>
      <w:proofErr w:type="gramEnd"/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Более 100 человек, прошедших обучение на площадке Ритма, в дальнейшем получили помощь по созданию и развитию своего бизнеса, в том числе </w:t>
      </w:r>
      <w:r w:rsidR="00F26B66">
        <w:rPr>
          <w:rFonts w:ascii="Times New Roman" w:eastAsia="Calibri" w:hAnsi="Times New Roman" w:cs="Times New Roman"/>
          <w:sz w:val="28"/>
          <w:szCs w:val="28"/>
        </w:rPr>
        <w:t>и от государственных органов.</w:t>
      </w:r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>Лучшие проекты получили инвестиции в размере 100 тыс</w:t>
      </w:r>
      <w:proofErr w:type="gramStart"/>
      <w:r w:rsidRPr="00A63F9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63F9B">
        <w:rPr>
          <w:rFonts w:ascii="Times New Roman" w:eastAsia="Calibri" w:hAnsi="Times New Roman" w:cs="Times New Roman"/>
          <w:sz w:val="28"/>
          <w:szCs w:val="28"/>
        </w:rPr>
        <w:t>уб. и помощь наставников.</w:t>
      </w:r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>За время реализации инклюзивного лагеря 2018 года было создано 11 социально-предпринимательских проектов. Среди них:</w:t>
      </w:r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3F9B">
        <w:rPr>
          <w:rFonts w:ascii="Times New Roman" w:eastAsia="Calibri" w:hAnsi="Times New Roman" w:cs="Times New Roman"/>
          <w:i/>
          <w:sz w:val="28"/>
          <w:szCs w:val="28"/>
        </w:rPr>
        <w:t>Проект «</w:t>
      </w:r>
      <w:proofErr w:type="spellStart"/>
      <w:r w:rsidRPr="00A63F9B">
        <w:rPr>
          <w:rFonts w:ascii="Times New Roman" w:eastAsia="Calibri" w:hAnsi="Times New Roman" w:cs="Times New Roman"/>
          <w:i/>
          <w:sz w:val="28"/>
          <w:szCs w:val="28"/>
        </w:rPr>
        <w:t>ДЕДсад</w:t>
      </w:r>
      <w:proofErr w:type="spellEnd"/>
      <w:r w:rsidRPr="00A63F9B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, представляющий собой запуск первой в городе Нижнем Новгороде уникальной площадки по организации досуга одиноких пожилых и </w:t>
      </w:r>
      <w:proofErr w:type="spellStart"/>
      <w:r w:rsidRPr="00A63F9B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 людей. Подопечные получают полноценный уход без необходимости переезда в специализированное учреждение (проект реализуется). Проект в </w:t>
      </w:r>
      <w:r w:rsidRPr="00A63F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дальнейшем получил </w:t>
      </w:r>
      <w:proofErr w:type="spellStart"/>
      <w:r w:rsidRPr="00A63F9B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 поддержку от партнеров </w:t>
      </w:r>
      <w:proofErr w:type="gramStart"/>
      <w:r w:rsidRPr="00A63F9B">
        <w:rPr>
          <w:rFonts w:ascii="Times New Roman" w:eastAsia="Calibri" w:hAnsi="Times New Roman" w:cs="Times New Roman"/>
          <w:sz w:val="28"/>
          <w:szCs w:val="28"/>
        </w:rPr>
        <w:t>ЦИСС</w:t>
      </w:r>
      <w:proofErr w:type="gramEnd"/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 НО по итогам конкурса «Новые возможности»; </w:t>
      </w:r>
    </w:p>
    <w:p w:rsidR="00A63F9B" w:rsidRP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3F9B">
        <w:rPr>
          <w:rFonts w:ascii="Times New Roman" w:eastAsia="Calibri" w:hAnsi="Times New Roman" w:cs="Times New Roman"/>
          <w:i/>
          <w:sz w:val="28"/>
          <w:szCs w:val="28"/>
        </w:rPr>
        <w:t>Проект «</w:t>
      </w:r>
      <w:proofErr w:type="spellStart"/>
      <w:r w:rsidRPr="00A63F9B">
        <w:rPr>
          <w:rFonts w:ascii="Times New Roman" w:eastAsia="Calibri" w:hAnsi="Times New Roman" w:cs="Times New Roman"/>
          <w:i/>
          <w:sz w:val="28"/>
          <w:szCs w:val="28"/>
        </w:rPr>
        <w:t>ДетиСами</w:t>
      </w:r>
      <w:proofErr w:type="spellEnd"/>
      <w:r w:rsidRPr="00A63F9B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, направленный на мотивацию детей к отвлечению от </w:t>
      </w:r>
      <w:proofErr w:type="spellStart"/>
      <w:r w:rsidRPr="00A63F9B">
        <w:rPr>
          <w:rFonts w:ascii="Times New Roman" w:eastAsia="Calibri" w:hAnsi="Times New Roman" w:cs="Times New Roman"/>
          <w:sz w:val="28"/>
          <w:szCs w:val="28"/>
        </w:rPr>
        <w:t>гаджетов</w:t>
      </w:r>
      <w:proofErr w:type="spellEnd"/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 через занятия творчеством и мотивацию к посещению выставок, экскурсий, театров, цирков и т.д. (прое</w:t>
      </w:r>
      <w:proofErr w:type="gramStart"/>
      <w:r w:rsidRPr="00A63F9B">
        <w:rPr>
          <w:rFonts w:ascii="Times New Roman" w:eastAsia="Calibri" w:hAnsi="Times New Roman" w:cs="Times New Roman"/>
          <w:sz w:val="28"/>
          <w:szCs w:val="28"/>
        </w:rPr>
        <w:t>кт в ст</w:t>
      </w:r>
      <w:proofErr w:type="gramEnd"/>
      <w:r w:rsidRPr="00A63F9B">
        <w:rPr>
          <w:rFonts w:ascii="Times New Roman" w:eastAsia="Calibri" w:hAnsi="Times New Roman" w:cs="Times New Roman"/>
          <w:sz w:val="28"/>
          <w:szCs w:val="28"/>
        </w:rPr>
        <w:t>адии подготовки к запуску);</w:t>
      </w:r>
    </w:p>
    <w:p w:rsidR="00A63F9B" w:rsidRDefault="00A63F9B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3F9B">
        <w:rPr>
          <w:rFonts w:ascii="Times New Roman" w:eastAsia="Calibri" w:hAnsi="Times New Roman" w:cs="Times New Roman"/>
          <w:i/>
          <w:sz w:val="28"/>
          <w:szCs w:val="28"/>
        </w:rPr>
        <w:t>Проект «Почувствуй город»</w:t>
      </w:r>
      <w:r w:rsidRPr="00A63F9B">
        <w:rPr>
          <w:rFonts w:ascii="Times New Roman" w:eastAsia="Calibri" w:hAnsi="Times New Roman" w:cs="Times New Roman"/>
          <w:sz w:val="28"/>
          <w:szCs w:val="28"/>
        </w:rPr>
        <w:t>, целью которого является создание специальных адаптированных туров для людей с нарушением зрения (прое</w:t>
      </w:r>
      <w:proofErr w:type="gramStart"/>
      <w:r w:rsidRPr="00A63F9B">
        <w:rPr>
          <w:rFonts w:ascii="Times New Roman" w:eastAsia="Calibri" w:hAnsi="Times New Roman" w:cs="Times New Roman"/>
          <w:sz w:val="28"/>
          <w:szCs w:val="28"/>
        </w:rPr>
        <w:t>кт в ст</w:t>
      </w:r>
      <w:proofErr w:type="gramEnd"/>
      <w:r w:rsidRPr="00A63F9B">
        <w:rPr>
          <w:rFonts w:ascii="Times New Roman" w:eastAsia="Calibri" w:hAnsi="Times New Roman" w:cs="Times New Roman"/>
          <w:sz w:val="28"/>
          <w:szCs w:val="28"/>
        </w:rPr>
        <w:t>адии подготовки к запуску) и другие.</w:t>
      </w:r>
    </w:p>
    <w:p w:rsidR="00A63F9B" w:rsidRDefault="00816CC9" w:rsidP="00A63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16CC9">
        <w:rPr>
          <w:rFonts w:ascii="Times New Roman" w:eastAsia="Calibri" w:hAnsi="Times New Roman" w:cs="Times New Roman"/>
          <w:sz w:val="28"/>
          <w:szCs w:val="28"/>
        </w:rPr>
        <w:t xml:space="preserve"> 2018 г. проект «Территория РИТМА» стал победителем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специальной номинации конкур</w:t>
      </w:r>
      <w:r w:rsidRPr="00816CC9">
        <w:rPr>
          <w:rFonts w:ascii="Times New Roman" w:eastAsia="Calibri" w:hAnsi="Times New Roman" w:cs="Times New Roman"/>
          <w:sz w:val="28"/>
          <w:szCs w:val="28"/>
        </w:rPr>
        <w:t>са «Лучший социальный проект года», итоги которого подводили в Со</w:t>
      </w:r>
      <w:r>
        <w:rPr>
          <w:rFonts w:ascii="Times New Roman" w:eastAsia="Calibri" w:hAnsi="Times New Roman" w:cs="Times New Roman"/>
          <w:sz w:val="28"/>
          <w:szCs w:val="28"/>
        </w:rPr>
        <w:t>чи на инвестиционном форуме</w:t>
      </w:r>
      <w:r w:rsidRPr="00816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CC9" w:rsidRDefault="00816CC9" w:rsidP="00F2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B66" w:rsidRDefault="00F26B66" w:rsidP="00F26B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B66" w:rsidRPr="00F26B66" w:rsidRDefault="00F26B66" w:rsidP="00F26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РИТМ - итоги 2019 года</w:t>
      </w:r>
    </w:p>
    <w:p w:rsidR="00821B38" w:rsidRDefault="009B29C4" w:rsidP="009B2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форум был проведен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четырех дней.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16CC9" w:rsidRPr="00816CC9">
        <w:rPr>
          <w:rFonts w:ascii="Times New Roman" w:eastAsia="Calibri" w:hAnsi="Times New Roman" w:cs="Times New Roman"/>
          <w:sz w:val="28"/>
          <w:szCs w:val="28"/>
        </w:rPr>
        <w:t>частниками форума стали 170 человек (110 участников, в том числе 33 человека с инвалидностью; 20 волонтеров; 20 наставников и спикеров; 20 представителей органов власти и СМИ) в возрасте от 18 до 47 лет из более чем 20 российских субъектов (в 2017 г. – из 7 регионов, в 2018 г. – из 15 регионов), а также из Израиля и с Кипра.</w:t>
      </w:r>
      <w:proofErr w:type="gramEnd"/>
    </w:p>
    <w:p w:rsidR="00F26B66" w:rsidRPr="00A63F9B" w:rsidRDefault="00F26B66" w:rsidP="00F26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>Более 100 человек, прошедших обучение на площадке Ритма, в дальнейшем получили помощь по созданию и развитию своего бизнеса, в том чис</w:t>
      </w:r>
      <w:r>
        <w:rPr>
          <w:rFonts w:ascii="Times New Roman" w:eastAsia="Calibri" w:hAnsi="Times New Roman" w:cs="Times New Roman"/>
          <w:sz w:val="28"/>
          <w:szCs w:val="28"/>
        </w:rPr>
        <w:t>ле и от государственных органов.</w:t>
      </w:r>
    </w:p>
    <w:p w:rsidR="00F26B66" w:rsidRPr="00A63F9B" w:rsidRDefault="00F26B66" w:rsidP="00F26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>Лучшие проекты получили инвестиции в размере 100 тыс</w:t>
      </w:r>
      <w:proofErr w:type="gramStart"/>
      <w:r w:rsidRPr="00A63F9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63F9B">
        <w:rPr>
          <w:rFonts w:ascii="Times New Roman" w:eastAsia="Calibri" w:hAnsi="Times New Roman" w:cs="Times New Roman"/>
          <w:sz w:val="28"/>
          <w:szCs w:val="28"/>
        </w:rPr>
        <w:t>уб. и помощь наставников.</w:t>
      </w:r>
    </w:p>
    <w:p w:rsidR="00F26B66" w:rsidRPr="00A63F9B" w:rsidRDefault="00F26B66" w:rsidP="00F26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9B">
        <w:rPr>
          <w:rFonts w:ascii="Times New Roman" w:eastAsia="Calibri" w:hAnsi="Times New Roman" w:cs="Times New Roman"/>
          <w:sz w:val="28"/>
          <w:szCs w:val="28"/>
        </w:rPr>
        <w:t>За время реализаци</w:t>
      </w:r>
      <w:r>
        <w:rPr>
          <w:rFonts w:ascii="Times New Roman" w:eastAsia="Calibri" w:hAnsi="Times New Roman" w:cs="Times New Roman"/>
          <w:sz w:val="28"/>
          <w:szCs w:val="28"/>
        </w:rPr>
        <w:t>и инклюзивного лагеря 2019 года было создано 10</w:t>
      </w:r>
      <w:r w:rsidRPr="00A63F9B">
        <w:rPr>
          <w:rFonts w:ascii="Times New Roman" w:eastAsia="Calibri" w:hAnsi="Times New Roman" w:cs="Times New Roman"/>
          <w:sz w:val="28"/>
          <w:szCs w:val="28"/>
        </w:rPr>
        <w:t xml:space="preserve"> социально-предпринимательских проектов. Среди них:</w:t>
      </w:r>
    </w:p>
    <w:p w:rsidR="00470882" w:rsidRPr="0034084C" w:rsidRDefault="00470882" w:rsidP="004708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882">
        <w:rPr>
          <w:rFonts w:ascii="Times New Roman" w:hAnsi="Times New Roman" w:cs="Times New Roman"/>
          <w:i/>
          <w:sz w:val="28"/>
          <w:szCs w:val="28"/>
        </w:rPr>
        <w:t>Проект «Мягкие модули»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 на создание модулей, предназначенных</w:t>
      </w:r>
      <w:r w:rsidRPr="0034084C">
        <w:rPr>
          <w:rFonts w:ascii="Times New Roman" w:hAnsi="Times New Roman" w:cs="Times New Roman"/>
          <w:sz w:val="28"/>
          <w:szCs w:val="28"/>
        </w:rPr>
        <w:t xml:space="preserve">  для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70882" w:rsidRPr="0034084C" w:rsidRDefault="00470882" w:rsidP="004708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4C">
        <w:rPr>
          <w:rFonts w:ascii="Times New Roman" w:hAnsi="Times New Roman" w:cs="Times New Roman"/>
          <w:sz w:val="28"/>
          <w:szCs w:val="28"/>
        </w:rPr>
        <w:t xml:space="preserve">– </w:t>
      </w:r>
      <w:r w:rsidRPr="00470882">
        <w:rPr>
          <w:rFonts w:ascii="Times New Roman" w:hAnsi="Times New Roman" w:cs="Times New Roman"/>
          <w:i/>
          <w:sz w:val="28"/>
          <w:szCs w:val="28"/>
        </w:rPr>
        <w:t>Портал инклюзивной одежды «Я сам»</w:t>
      </w:r>
      <w:r>
        <w:rPr>
          <w:rFonts w:ascii="Times New Roman" w:hAnsi="Times New Roman" w:cs="Times New Roman"/>
          <w:sz w:val="28"/>
          <w:szCs w:val="28"/>
        </w:rPr>
        <w:t>, целью которого является создание инклюзивной одежды.</w:t>
      </w:r>
    </w:p>
    <w:p w:rsidR="00470882" w:rsidRPr="0034084C" w:rsidRDefault="00470882" w:rsidP="004708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84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70882">
        <w:rPr>
          <w:rFonts w:ascii="Times New Roman" w:hAnsi="Times New Roman" w:cs="Times New Roman"/>
          <w:i/>
          <w:sz w:val="28"/>
          <w:szCs w:val="28"/>
        </w:rPr>
        <w:t>роект «Читай жизнь»</w:t>
      </w:r>
      <w:r w:rsidRPr="00340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084C">
        <w:rPr>
          <w:rFonts w:ascii="Times New Roman" w:hAnsi="Times New Roman" w:cs="Times New Roman"/>
          <w:sz w:val="28"/>
          <w:szCs w:val="28"/>
        </w:rPr>
        <w:t xml:space="preserve"> тактильные таблички с целью улучшения доступности инфраструктуры для </w:t>
      </w:r>
      <w:proofErr w:type="gramStart"/>
      <w:r w:rsidRPr="0034084C">
        <w:rPr>
          <w:rFonts w:ascii="Times New Roman" w:hAnsi="Times New Roman" w:cs="Times New Roman"/>
          <w:sz w:val="28"/>
          <w:szCs w:val="28"/>
        </w:rPr>
        <w:t>зрячих</w:t>
      </w:r>
      <w:proofErr w:type="gramEnd"/>
      <w:r w:rsidRPr="00340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9C4" w:rsidRDefault="009B29C4" w:rsidP="009B2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A74" w:rsidRDefault="00F04A74" w:rsidP="009B2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04A74" w:rsidSect="003A018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5D9"/>
    <w:rsid w:val="003A0185"/>
    <w:rsid w:val="00470882"/>
    <w:rsid w:val="00574178"/>
    <w:rsid w:val="00617036"/>
    <w:rsid w:val="00635965"/>
    <w:rsid w:val="006805D9"/>
    <w:rsid w:val="0078046A"/>
    <w:rsid w:val="00816CC9"/>
    <w:rsid w:val="00821B38"/>
    <w:rsid w:val="008F3C30"/>
    <w:rsid w:val="009653DC"/>
    <w:rsid w:val="00975743"/>
    <w:rsid w:val="009B29C4"/>
    <w:rsid w:val="00A119AC"/>
    <w:rsid w:val="00A63F9B"/>
    <w:rsid w:val="00A809C6"/>
    <w:rsid w:val="00AB09F5"/>
    <w:rsid w:val="00BA4723"/>
    <w:rsid w:val="00D862C5"/>
    <w:rsid w:val="00DE6FBC"/>
    <w:rsid w:val="00E82751"/>
    <w:rsid w:val="00F04A74"/>
    <w:rsid w:val="00F26B66"/>
    <w:rsid w:val="00F6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3C3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3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96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3596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forms.gle/MDvLKtXdcznfzd4y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e.kolesnikova</cp:lastModifiedBy>
  <cp:revision>2</cp:revision>
  <dcterms:created xsi:type="dcterms:W3CDTF">2020-11-02T12:57:00Z</dcterms:created>
  <dcterms:modified xsi:type="dcterms:W3CDTF">2020-11-02T12:57:00Z</dcterms:modified>
</cp:coreProperties>
</file>