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608"/>
        <w:gridCol w:w="4009"/>
        <w:gridCol w:w="1620"/>
        <w:gridCol w:w="1560"/>
        <w:gridCol w:w="1337"/>
        <w:gridCol w:w="80"/>
        <w:gridCol w:w="156"/>
        <w:gridCol w:w="80"/>
        <w:gridCol w:w="236"/>
        <w:gridCol w:w="236"/>
      </w:tblGrid>
      <w:tr w:rsidR="008260D5" w:rsidRPr="008260D5" w:rsidTr="00C77119">
        <w:trPr>
          <w:gridAfter w:val="4"/>
          <w:wAfter w:w="708" w:type="dxa"/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0D5" w:rsidRPr="008260D5" w:rsidRDefault="008260D5" w:rsidP="00826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0D5" w:rsidRPr="008260D5" w:rsidRDefault="008260D5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Выполнение стандартов деятельности </w:t>
            </w:r>
          </w:p>
        </w:tc>
      </w:tr>
      <w:tr w:rsidR="008260D5" w:rsidRPr="008260D5" w:rsidTr="00C77119">
        <w:trPr>
          <w:gridAfter w:val="4"/>
          <w:wAfter w:w="708" w:type="dxa"/>
          <w:trHeight w:val="300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0D5" w:rsidRPr="008260D5" w:rsidRDefault="008260D5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НОМКК "Фонд микрофинансирования субъектов малого и среднего предпринимательства</w:t>
            </w:r>
          </w:p>
        </w:tc>
      </w:tr>
      <w:tr w:rsidR="008260D5" w:rsidRPr="008260D5" w:rsidTr="00C77119">
        <w:trPr>
          <w:gridAfter w:val="4"/>
          <w:wAfter w:w="708" w:type="dxa"/>
          <w:trHeight w:val="31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0D5" w:rsidRPr="008260D5" w:rsidRDefault="008260D5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8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0D5" w:rsidRDefault="008260D5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в Ставропольском крае</w:t>
            </w:r>
            <w:proofErr w:type="gramStart"/>
            <w:r w:rsidRPr="008260D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"  на</w:t>
            </w:r>
            <w:proofErr w:type="gramEnd"/>
            <w:r w:rsidRPr="008260D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01.01.2018 года.*</w:t>
            </w:r>
          </w:p>
          <w:p w:rsidR="00C77119" w:rsidRPr="008260D5" w:rsidRDefault="00C77119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8260D5" w:rsidRPr="008260D5" w:rsidTr="00C77119">
        <w:trPr>
          <w:gridAfter w:val="4"/>
          <w:wAfter w:w="708" w:type="dxa"/>
          <w:trHeight w:val="1530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№№</w:t>
            </w:r>
          </w:p>
        </w:tc>
        <w:tc>
          <w:tcPr>
            <w:tcW w:w="40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ind w:firstLineChars="400" w:firstLine="883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Нормативное значение показателя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Фактическое з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начение показателя на 01.01.2018 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7119" w:rsidRDefault="008260D5" w:rsidP="008260D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Выполнено "+" </w:t>
            </w:r>
          </w:p>
          <w:p w:rsidR="008260D5" w:rsidRPr="008260D5" w:rsidRDefault="008260D5" w:rsidP="008260D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/не выполнено "-"</w:t>
            </w:r>
          </w:p>
        </w:tc>
      </w:tr>
      <w:tr w:rsidR="008260D5" w:rsidRPr="008260D5" w:rsidTr="00C77119">
        <w:trPr>
          <w:gridAfter w:val="4"/>
          <w:wAfter w:w="708" w:type="dxa"/>
          <w:trHeight w:val="6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D5" w:rsidRPr="008260D5" w:rsidRDefault="008260D5" w:rsidP="00826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Применение адаптированных форм отчетов Баланс и </w:t>
            </w:r>
            <w:proofErr w:type="spellStart"/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ОПиУ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применяется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+</w:t>
            </w:r>
          </w:p>
        </w:tc>
      </w:tr>
      <w:tr w:rsidR="008260D5" w:rsidRPr="008260D5" w:rsidTr="00C77119">
        <w:trPr>
          <w:gridAfter w:val="4"/>
          <w:wAfter w:w="708" w:type="dxa"/>
          <w:trHeight w:val="6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D5" w:rsidRPr="008260D5" w:rsidRDefault="008260D5" w:rsidP="00826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Ведение раздельного учета по программе микрофинансирования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ведется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+</w:t>
            </w:r>
          </w:p>
        </w:tc>
      </w:tr>
      <w:tr w:rsidR="008260D5" w:rsidRPr="008260D5" w:rsidTr="00C77119">
        <w:trPr>
          <w:gridAfter w:val="4"/>
          <w:wAfter w:w="708" w:type="dxa"/>
          <w:trHeight w:val="9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D5" w:rsidRPr="008260D5" w:rsidRDefault="008260D5" w:rsidP="00826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Максимальный размер микрозайма по программе микрофинансирования, </w:t>
            </w:r>
            <w:proofErr w:type="spellStart"/>
            <w:proofErr w:type="gramStart"/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тыс.рублей</w:t>
            </w:r>
            <w:proofErr w:type="spellEnd"/>
            <w:proofErr w:type="gramEnd"/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3000,00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+</w:t>
            </w:r>
          </w:p>
        </w:tc>
      </w:tr>
      <w:tr w:rsidR="008260D5" w:rsidRPr="008260D5" w:rsidTr="00C77119">
        <w:trPr>
          <w:gridAfter w:val="4"/>
          <w:wAfter w:w="708" w:type="dxa"/>
          <w:trHeight w:val="9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D5" w:rsidRPr="008260D5" w:rsidRDefault="008260D5" w:rsidP="00826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Максимальный срок предоставления займа по программе микрофинансирования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36 месяцев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+</w:t>
            </w:r>
          </w:p>
        </w:tc>
      </w:tr>
      <w:tr w:rsidR="008260D5" w:rsidRPr="008260D5" w:rsidTr="00C77119">
        <w:trPr>
          <w:gridAfter w:val="4"/>
          <w:wAfter w:w="708" w:type="dxa"/>
          <w:trHeight w:val="12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D5" w:rsidRPr="008260D5" w:rsidRDefault="008260D5" w:rsidP="00826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Средний размер микрозайма (средний портфель микрозаймов по отношению к среднему количеству активных заемщиков) </w:t>
            </w:r>
            <w:proofErr w:type="spellStart"/>
            <w:proofErr w:type="gramStart"/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тыс.рублей</w:t>
            </w:r>
            <w:proofErr w:type="spellEnd"/>
            <w:proofErr w:type="gramEnd"/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2 100,00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1 060,48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+</w:t>
            </w:r>
          </w:p>
        </w:tc>
      </w:tr>
      <w:tr w:rsidR="008260D5" w:rsidRPr="008260D5" w:rsidTr="00C77119">
        <w:trPr>
          <w:gridAfter w:val="4"/>
          <w:wAfter w:w="708" w:type="dxa"/>
          <w:trHeight w:val="6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D5" w:rsidRPr="008260D5" w:rsidRDefault="008260D5" w:rsidP="00826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Маржа по программе микрофинансирования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&lt;=10 %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9,78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+</w:t>
            </w:r>
          </w:p>
        </w:tc>
      </w:tr>
      <w:tr w:rsidR="008260D5" w:rsidRPr="008260D5" w:rsidTr="00C77119">
        <w:trPr>
          <w:gridAfter w:val="4"/>
          <w:wAfter w:w="708" w:type="dxa"/>
          <w:trHeight w:val="9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D5" w:rsidRPr="008260D5" w:rsidRDefault="008260D5" w:rsidP="00826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Доля микрозаймов, выданных вновь зарегистрированным и действующим менее 1 года </w:t>
            </w:r>
            <w:proofErr w:type="spellStart"/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СМиСП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не </w:t>
            </w:r>
            <w:proofErr w:type="gramStart"/>
            <w:r w:rsidRPr="008260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менее  7</w:t>
            </w:r>
            <w:proofErr w:type="gramEnd"/>
            <w:r w:rsidRPr="008260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 %  на отчетную дату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2,91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8260D5" w:rsidRPr="008260D5" w:rsidTr="00C77119">
        <w:trPr>
          <w:gridAfter w:val="4"/>
          <w:wAfter w:w="708" w:type="dxa"/>
          <w:trHeight w:val="6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D5" w:rsidRPr="008260D5" w:rsidRDefault="008260D5" w:rsidP="00826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Достаточность собственных средств (ДСС</w:t>
            </w:r>
            <w:proofErr w:type="gramStart"/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),%</w:t>
            </w:r>
            <w:proofErr w:type="gramEnd"/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D5" w:rsidRPr="008260D5" w:rsidRDefault="008260D5" w:rsidP="008260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не менее 15%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4A7963" w:rsidRDefault="008260D5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A7963">
              <w:rPr>
                <w:rFonts w:ascii="Calibri" w:eastAsia="Times New Roman" w:hAnsi="Calibri" w:cs="Calibri"/>
                <w:color w:val="000000"/>
                <w:lang w:eastAsia="ru-RU"/>
              </w:rPr>
              <w:t>112,20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+</w:t>
            </w:r>
          </w:p>
        </w:tc>
      </w:tr>
      <w:tr w:rsidR="008260D5" w:rsidRPr="008260D5" w:rsidTr="00C77119">
        <w:trPr>
          <w:gridAfter w:val="4"/>
          <w:wAfter w:w="708" w:type="dxa"/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D5" w:rsidRPr="008260D5" w:rsidRDefault="008260D5" w:rsidP="00826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Ликвидность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D5" w:rsidRPr="008260D5" w:rsidRDefault="008260D5" w:rsidP="008260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не менее 70%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4A7963" w:rsidRDefault="00FC23FE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4 354,27</w:t>
            </w:r>
            <w:bookmarkStart w:id="0" w:name="_GoBack"/>
            <w:bookmarkEnd w:id="0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60D5" w:rsidRPr="008260D5" w:rsidTr="00C77119">
        <w:trPr>
          <w:gridAfter w:val="4"/>
          <w:wAfter w:w="708" w:type="dxa"/>
          <w:trHeight w:val="6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D5" w:rsidRPr="008260D5" w:rsidRDefault="008260D5" w:rsidP="00826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Эффективность размещения средств (</w:t>
            </w:r>
            <w:proofErr w:type="spellStart"/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Эрс</w:t>
            </w:r>
            <w:proofErr w:type="spellEnd"/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). %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D5" w:rsidRPr="008260D5" w:rsidRDefault="008260D5" w:rsidP="008260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не менее 70%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B1FD2">
              <w:rPr>
                <w:rFonts w:ascii="Calibri" w:eastAsia="Times New Roman" w:hAnsi="Calibri" w:cs="Calibri"/>
                <w:color w:val="000000"/>
                <w:lang w:eastAsia="ru-RU"/>
              </w:rPr>
              <w:t>90,17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+</w:t>
            </w:r>
          </w:p>
        </w:tc>
      </w:tr>
      <w:tr w:rsidR="008260D5" w:rsidRPr="008260D5" w:rsidTr="00C77119">
        <w:trPr>
          <w:gridAfter w:val="4"/>
          <w:wAfter w:w="708" w:type="dxa"/>
          <w:trHeight w:val="1155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D5" w:rsidRPr="008260D5" w:rsidRDefault="008260D5" w:rsidP="00826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Операционная самоокупаемость (ОС</w:t>
            </w:r>
            <w:proofErr w:type="gramStart"/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),%</w:t>
            </w:r>
            <w:proofErr w:type="gramEnd"/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не менее 100% по окончании 2 года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142,82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+</w:t>
            </w:r>
          </w:p>
        </w:tc>
      </w:tr>
      <w:tr w:rsidR="008260D5" w:rsidRPr="008260D5" w:rsidTr="00C77119">
        <w:trPr>
          <w:gridAfter w:val="4"/>
          <w:wAfter w:w="708" w:type="dxa"/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D5" w:rsidRPr="008260D5" w:rsidRDefault="008260D5" w:rsidP="00826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Операционная эффективность (ОЭ), %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D5" w:rsidRPr="008260D5" w:rsidRDefault="008260D5" w:rsidP="008260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       </w:t>
            </w:r>
            <w:proofErr w:type="gramStart"/>
            <w:r w:rsidRPr="008260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&lt; 30</w:t>
            </w:r>
            <w:proofErr w:type="gramEnd"/>
            <w:r w:rsidRPr="008260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6,94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+</w:t>
            </w:r>
          </w:p>
        </w:tc>
      </w:tr>
      <w:tr w:rsidR="008260D5" w:rsidRPr="008260D5" w:rsidTr="00C77119">
        <w:trPr>
          <w:gridAfter w:val="4"/>
          <w:wAfter w:w="708" w:type="dxa"/>
          <w:trHeight w:val="6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D5" w:rsidRPr="008260D5" w:rsidRDefault="008260D5" w:rsidP="00826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Риск портфеля (PAR)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PAR&gt; </w:t>
            </w:r>
            <w:proofErr w:type="gramStart"/>
            <w:r w:rsidRPr="008260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30  дней</w:t>
            </w:r>
            <w:proofErr w:type="gramEnd"/>
            <w:r w:rsidRPr="008260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  не более 12%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2,35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+</w:t>
            </w:r>
          </w:p>
        </w:tc>
      </w:tr>
      <w:tr w:rsidR="008260D5" w:rsidRPr="008260D5" w:rsidTr="00C77119">
        <w:trPr>
          <w:gridAfter w:val="4"/>
          <w:wAfter w:w="708" w:type="dxa"/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D5" w:rsidRPr="008260D5" w:rsidRDefault="008260D5" w:rsidP="008260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Коэффициент списаний (КС)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60D5" w:rsidRPr="008260D5" w:rsidRDefault="008260D5" w:rsidP="008260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             </w:t>
            </w:r>
            <w:proofErr w:type="gramStart"/>
            <w:r w:rsidRPr="008260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&lt; 5</w:t>
            </w:r>
            <w:proofErr w:type="gramEnd"/>
            <w:r w:rsidRPr="008260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0,62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>+</w:t>
            </w:r>
          </w:p>
        </w:tc>
      </w:tr>
      <w:tr w:rsidR="008260D5" w:rsidRPr="008260D5" w:rsidTr="00C77119">
        <w:trPr>
          <w:gridAfter w:val="3"/>
          <w:wAfter w:w="552" w:type="dxa"/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0D5" w:rsidRPr="008260D5" w:rsidRDefault="008260D5" w:rsidP="008260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* </w:t>
            </w:r>
          </w:p>
        </w:tc>
        <w:tc>
          <w:tcPr>
            <w:tcW w:w="8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0D5" w:rsidRPr="008260D5" w:rsidRDefault="008260D5" w:rsidP="00826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 соответствии с Приказом министерства экономического развития России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0D5" w:rsidRPr="008260D5" w:rsidRDefault="008260D5" w:rsidP="00826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260D5" w:rsidRPr="008260D5" w:rsidTr="00C77119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0D5" w:rsidRPr="008260D5" w:rsidRDefault="008260D5" w:rsidP="00826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0D5" w:rsidRPr="008260D5" w:rsidRDefault="008260D5" w:rsidP="00826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от 25.03.2015 №167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0D5" w:rsidRPr="008260D5" w:rsidRDefault="008260D5" w:rsidP="00826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0D5" w:rsidRPr="008260D5" w:rsidRDefault="008260D5" w:rsidP="00826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0D5" w:rsidRPr="008260D5" w:rsidRDefault="008260D5" w:rsidP="00826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0D5" w:rsidRPr="008260D5" w:rsidTr="00C77119">
        <w:trPr>
          <w:trHeight w:val="300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0D5" w:rsidRPr="008260D5" w:rsidRDefault="008260D5" w:rsidP="00826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0D5" w:rsidRDefault="008260D5" w:rsidP="008260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  <w:p w:rsidR="008260D5" w:rsidRPr="008260D5" w:rsidRDefault="008260D5" w:rsidP="008260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60D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Директор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0D5" w:rsidRPr="008260D5" w:rsidRDefault="008260D5" w:rsidP="008260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0D5" w:rsidRPr="008260D5" w:rsidRDefault="008260D5" w:rsidP="008260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8260D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Л.И.Брехина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60D5" w:rsidRPr="008260D5" w:rsidRDefault="008260D5" w:rsidP="008260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8260D5" w:rsidRPr="008260D5" w:rsidRDefault="008260D5" w:rsidP="00826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44244" w:rsidRDefault="00F44244" w:rsidP="008260D5"/>
    <w:sectPr w:rsidR="00F44244" w:rsidSect="008260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F9"/>
    <w:rsid w:val="00464D24"/>
    <w:rsid w:val="004A7963"/>
    <w:rsid w:val="008260D5"/>
    <w:rsid w:val="00B36C0C"/>
    <w:rsid w:val="00C77119"/>
    <w:rsid w:val="00DB32F9"/>
    <w:rsid w:val="00EB1FD2"/>
    <w:rsid w:val="00F44244"/>
    <w:rsid w:val="00FC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2C2B"/>
  <w15:chartTrackingRefBased/>
  <w15:docId w15:val="{91E1FE56-A056-4958-8C8C-0AA4F536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7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4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Ионова Бэла Муратовна</dc:creator>
  <cp:keywords/>
  <dc:description/>
  <cp:lastModifiedBy>Ионова Бэла Муратовна</cp:lastModifiedBy>
  <cp:revision>14</cp:revision>
  <cp:lastPrinted>2018-03-28T09:06:00Z</cp:lastPrinted>
  <dcterms:created xsi:type="dcterms:W3CDTF">2018-02-21T08:42:00Z</dcterms:created>
  <dcterms:modified xsi:type="dcterms:W3CDTF">2018-03-28T09:48:00Z</dcterms:modified>
</cp:coreProperties>
</file>