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77555E" w14:textId="5592B851" w:rsidR="00E379FC" w:rsidRPr="006B60EB" w:rsidRDefault="00E379FC" w:rsidP="00E379FC">
      <w:pPr>
        <w:pStyle w:val="a4"/>
        <w:spacing w:before="0" w:beforeAutospacing="0" w:after="0" w:afterAutospacing="0"/>
        <w:ind w:left="4962"/>
        <w:jc w:val="both"/>
        <w:rPr>
          <w:bCs/>
          <w:sz w:val="18"/>
          <w:szCs w:val="18"/>
        </w:rPr>
      </w:pPr>
      <w:r w:rsidRPr="006B60EB">
        <w:rPr>
          <w:rStyle w:val="a5"/>
          <w:b w:val="0"/>
          <w:sz w:val="18"/>
          <w:szCs w:val="18"/>
        </w:rPr>
        <w:t>Утверждены Советом некоммерческой организации микрокредитной компании «Фонд микрофинансирования субъектов малого и среднего предпринимательства в Ставропольском крае» (</w:t>
      </w:r>
      <w:r w:rsidR="003E3FD3" w:rsidRPr="003E3FD3">
        <w:rPr>
          <w:rStyle w:val="a5"/>
          <w:b w:val="0"/>
          <w:sz w:val="18"/>
          <w:szCs w:val="18"/>
        </w:rPr>
        <w:t>протокол № 69   от «06» марта 2023 года</w:t>
      </w:r>
      <w:r w:rsidRPr="006B60EB">
        <w:rPr>
          <w:rStyle w:val="a5"/>
          <w:b w:val="0"/>
          <w:sz w:val="18"/>
          <w:szCs w:val="18"/>
        </w:rPr>
        <w:t>)</w:t>
      </w:r>
      <w:r w:rsidRPr="006B60EB">
        <w:rPr>
          <w:b/>
          <w:sz w:val="18"/>
          <w:szCs w:val="18"/>
        </w:rPr>
        <w:t xml:space="preserve"> </w:t>
      </w:r>
    </w:p>
    <w:p w14:paraId="016CDCA8" w14:textId="77777777" w:rsidR="005F5762" w:rsidRPr="006B60EB" w:rsidRDefault="005F5762" w:rsidP="005F5762">
      <w:pPr>
        <w:spacing w:after="0" w:line="240" w:lineRule="auto"/>
        <w:ind w:left="4860" w:right="399"/>
        <w:jc w:val="center"/>
        <w:rPr>
          <w:rFonts w:ascii="Times New Roman" w:hAnsi="Times New Roman"/>
          <w:sz w:val="18"/>
          <w:szCs w:val="18"/>
          <w:highlight w:val="yellow"/>
        </w:rPr>
      </w:pPr>
    </w:p>
    <w:p w14:paraId="4859D2F3" w14:textId="77777777" w:rsidR="005F5762" w:rsidRPr="006B60EB" w:rsidRDefault="005F5762" w:rsidP="005F5762">
      <w:pPr>
        <w:spacing w:after="0" w:line="240" w:lineRule="auto"/>
        <w:ind w:left="4860" w:right="399"/>
        <w:jc w:val="center"/>
        <w:rPr>
          <w:rFonts w:ascii="Times New Roman" w:hAnsi="Times New Roman"/>
          <w:sz w:val="18"/>
          <w:szCs w:val="18"/>
          <w:highlight w:val="yellow"/>
        </w:rPr>
      </w:pPr>
    </w:p>
    <w:p w14:paraId="38FE9DC7" w14:textId="77777777" w:rsidR="00CE3066" w:rsidRPr="006B60EB" w:rsidRDefault="00CE3066" w:rsidP="00CE3066">
      <w:pPr>
        <w:spacing w:after="0" w:line="240" w:lineRule="auto"/>
        <w:ind w:right="39" w:firstLine="709"/>
        <w:jc w:val="center"/>
        <w:rPr>
          <w:rFonts w:ascii="Times New Roman" w:hAnsi="Times New Roman"/>
          <w:b/>
          <w:sz w:val="18"/>
          <w:szCs w:val="18"/>
        </w:rPr>
      </w:pPr>
      <w:r w:rsidRPr="006B60EB">
        <w:rPr>
          <w:rFonts w:ascii="Times New Roman" w:hAnsi="Times New Roman"/>
          <w:b/>
          <w:sz w:val="18"/>
          <w:szCs w:val="18"/>
        </w:rPr>
        <w:t>ПРАВИЛА</w:t>
      </w:r>
    </w:p>
    <w:p w14:paraId="1AF7B702" w14:textId="77777777" w:rsidR="00CE3066" w:rsidRPr="006B60EB" w:rsidRDefault="00CE3066" w:rsidP="00CE3066">
      <w:pPr>
        <w:spacing w:after="0" w:line="240" w:lineRule="auto"/>
        <w:ind w:right="39" w:firstLine="709"/>
        <w:jc w:val="both"/>
        <w:rPr>
          <w:rFonts w:ascii="Times New Roman" w:hAnsi="Times New Roman"/>
          <w:b/>
          <w:sz w:val="18"/>
          <w:szCs w:val="18"/>
        </w:rPr>
      </w:pPr>
    </w:p>
    <w:p w14:paraId="2C3487CB" w14:textId="77777777" w:rsidR="00CE3066" w:rsidRPr="006B60EB" w:rsidRDefault="00CE3066" w:rsidP="006B60EB">
      <w:pPr>
        <w:spacing w:after="0" w:line="240" w:lineRule="exact"/>
        <w:ind w:right="40"/>
        <w:jc w:val="center"/>
        <w:rPr>
          <w:rFonts w:ascii="Times New Roman" w:hAnsi="Times New Roman"/>
          <w:b/>
          <w:sz w:val="18"/>
          <w:szCs w:val="18"/>
        </w:rPr>
      </w:pPr>
      <w:r w:rsidRPr="006B60EB">
        <w:rPr>
          <w:rFonts w:ascii="Times New Roman" w:hAnsi="Times New Roman"/>
          <w:b/>
          <w:sz w:val="18"/>
          <w:szCs w:val="18"/>
        </w:rPr>
        <w:t>предоставления микрозаймов Некоммерческой организацией микрокредитной компанией «Фонд микрофинансирования субъектов малого и среднего предпринимательства в Ставропольском крае»</w:t>
      </w:r>
    </w:p>
    <w:p w14:paraId="764A35D5" w14:textId="77777777" w:rsidR="00CE3066" w:rsidRPr="006B60EB" w:rsidRDefault="00CE3066" w:rsidP="00CE3066">
      <w:pPr>
        <w:spacing w:after="0" w:line="240" w:lineRule="auto"/>
        <w:ind w:right="39" w:firstLine="709"/>
        <w:jc w:val="both"/>
        <w:rPr>
          <w:rFonts w:ascii="Times New Roman" w:hAnsi="Times New Roman"/>
          <w:sz w:val="18"/>
          <w:szCs w:val="18"/>
        </w:rPr>
      </w:pPr>
      <w:r w:rsidRPr="006B60EB">
        <w:rPr>
          <w:rFonts w:ascii="Times New Roman" w:hAnsi="Times New Roman"/>
          <w:sz w:val="18"/>
          <w:szCs w:val="18"/>
        </w:rPr>
        <w:t>  </w:t>
      </w:r>
    </w:p>
    <w:p w14:paraId="18002A56" w14:textId="77777777" w:rsidR="00CE3066" w:rsidRPr="006B60EB" w:rsidRDefault="00CE3066" w:rsidP="00CE3066">
      <w:pPr>
        <w:spacing w:after="0" w:line="240" w:lineRule="auto"/>
        <w:ind w:right="39" w:firstLine="709"/>
        <w:jc w:val="center"/>
        <w:rPr>
          <w:rFonts w:ascii="Times New Roman" w:hAnsi="Times New Roman"/>
          <w:sz w:val="18"/>
          <w:szCs w:val="18"/>
        </w:rPr>
      </w:pPr>
      <w:r w:rsidRPr="006B60EB">
        <w:rPr>
          <w:rFonts w:ascii="Times New Roman" w:hAnsi="Times New Roman"/>
          <w:sz w:val="18"/>
          <w:szCs w:val="18"/>
        </w:rPr>
        <w:t>1. Общие положения</w:t>
      </w:r>
      <w:r w:rsidR="00346966" w:rsidRPr="006B60EB">
        <w:rPr>
          <w:rFonts w:ascii="Times New Roman" w:hAnsi="Times New Roman"/>
          <w:sz w:val="18"/>
          <w:szCs w:val="18"/>
        </w:rPr>
        <w:t>.</w:t>
      </w:r>
    </w:p>
    <w:p w14:paraId="5964E5C1" w14:textId="77777777" w:rsidR="00CE3066" w:rsidRPr="006B60EB" w:rsidRDefault="00CE3066" w:rsidP="00CE3066">
      <w:pPr>
        <w:spacing w:after="0" w:line="240" w:lineRule="auto"/>
        <w:ind w:right="39" w:firstLine="709"/>
        <w:jc w:val="both"/>
        <w:rPr>
          <w:rFonts w:ascii="Times New Roman" w:hAnsi="Times New Roman"/>
          <w:sz w:val="18"/>
          <w:szCs w:val="18"/>
        </w:rPr>
      </w:pPr>
    </w:p>
    <w:p w14:paraId="0ECF0604" w14:textId="77777777" w:rsidR="00CE3066" w:rsidRPr="006B60EB" w:rsidRDefault="00CE3066" w:rsidP="00CE3066">
      <w:pPr>
        <w:spacing w:after="0" w:line="240" w:lineRule="auto"/>
        <w:ind w:right="39" w:firstLine="708"/>
        <w:jc w:val="both"/>
        <w:rPr>
          <w:rFonts w:ascii="Times New Roman" w:hAnsi="Times New Roman"/>
          <w:sz w:val="18"/>
          <w:szCs w:val="18"/>
        </w:rPr>
      </w:pPr>
      <w:r w:rsidRPr="006B60EB">
        <w:rPr>
          <w:rFonts w:ascii="Times New Roman" w:hAnsi="Times New Roman"/>
          <w:sz w:val="18"/>
          <w:szCs w:val="18"/>
        </w:rPr>
        <w:t>1.1. Настоящие Правила предоставления микрозаймов Некоммерческой организацией микрокредитной компанией «Фонд микрофинансирования субъектов малого и среднего предпринимательства в Ставропольском крае» (далее – Правила) определяют основные условия и механизм предоставления микрозаймов субъектам малого и среднего предпринимательства</w:t>
      </w:r>
      <w:r w:rsidR="00080241" w:rsidRPr="006B60EB">
        <w:rPr>
          <w:rFonts w:ascii="Times New Roman" w:hAnsi="Times New Roman"/>
          <w:sz w:val="18"/>
          <w:szCs w:val="18"/>
        </w:rPr>
        <w:t xml:space="preserve">, </w:t>
      </w:r>
      <w:r w:rsidR="00575BF3" w:rsidRPr="006B60EB">
        <w:rPr>
          <w:rFonts w:ascii="Times New Roman" w:hAnsi="Times New Roman"/>
          <w:sz w:val="18"/>
          <w:szCs w:val="18"/>
        </w:rPr>
        <w:t xml:space="preserve">организациям инфраструктуры поддержки малого и среднего предпринимательства, </w:t>
      </w:r>
      <w:r w:rsidR="00930880" w:rsidRPr="006B60EB">
        <w:rPr>
          <w:rFonts w:ascii="Times New Roman" w:hAnsi="Times New Roman"/>
          <w:sz w:val="18"/>
          <w:szCs w:val="18"/>
        </w:rPr>
        <w:t xml:space="preserve">а также </w:t>
      </w:r>
      <w:r w:rsidR="00080241" w:rsidRPr="006B60EB">
        <w:rPr>
          <w:rFonts w:ascii="Times New Roman" w:hAnsi="Times New Roman"/>
          <w:sz w:val="18"/>
          <w:szCs w:val="18"/>
        </w:rPr>
        <w:t>физическим лицам, применяющим специальный налоговый режим «</w:t>
      </w:r>
      <w:r w:rsidR="00C66B7E" w:rsidRPr="006B60EB">
        <w:rPr>
          <w:rFonts w:ascii="Times New Roman" w:hAnsi="Times New Roman"/>
          <w:sz w:val="18"/>
          <w:szCs w:val="18"/>
        </w:rPr>
        <w:t>Н</w:t>
      </w:r>
      <w:r w:rsidR="00080241" w:rsidRPr="006B60EB">
        <w:rPr>
          <w:rFonts w:ascii="Times New Roman" w:hAnsi="Times New Roman"/>
          <w:sz w:val="18"/>
          <w:szCs w:val="18"/>
        </w:rPr>
        <w:t>алог на профессиональный доход»</w:t>
      </w:r>
      <w:r w:rsidRPr="006B60EB">
        <w:rPr>
          <w:rFonts w:ascii="Times New Roman" w:hAnsi="Times New Roman"/>
          <w:sz w:val="18"/>
          <w:szCs w:val="18"/>
        </w:rPr>
        <w:t>, зарегистрированным и осуществляющим свою деятельность на территории Ставропольского края.</w:t>
      </w:r>
      <w:bookmarkStart w:id="0" w:name="_GoBack"/>
      <w:bookmarkEnd w:id="0"/>
    </w:p>
    <w:p w14:paraId="37268652" w14:textId="77777777" w:rsidR="00CE3066" w:rsidRPr="006B60EB" w:rsidRDefault="00CE3066" w:rsidP="002501E5">
      <w:pPr>
        <w:spacing w:after="0" w:line="240" w:lineRule="auto"/>
        <w:ind w:firstLine="540"/>
        <w:jc w:val="both"/>
        <w:rPr>
          <w:rFonts w:ascii="Times New Roman" w:hAnsi="Times New Roman"/>
          <w:sz w:val="18"/>
          <w:szCs w:val="18"/>
        </w:rPr>
      </w:pPr>
      <w:r w:rsidRPr="006B60EB">
        <w:rPr>
          <w:rFonts w:ascii="Times New Roman" w:hAnsi="Times New Roman"/>
          <w:sz w:val="18"/>
          <w:szCs w:val="18"/>
        </w:rPr>
        <w:t xml:space="preserve">1.2. Настоящие Правила разработаны в соответствии с Гражданским кодексом Российской Федерации, Федеральным законом </w:t>
      </w:r>
      <w:r w:rsidR="00F43052" w:rsidRPr="006B60EB">
        <w:rPr>
          <w:rFonts w:ascii="Times New Roman" w:hAnsi="Times New Roman"/>
          <w:sz w:val="18"/>
          <w:szCs w:val="18"/>
        </w:rPr>
        <w:t xml:space="preserve">от 2 июля 2010 г. N 151-ФЗ </w:t>
      </w:r>
      <w:r w:rsidRPr="006B60EB">
        <w:rPr>
          <w:rFonts w:ascii="Times New Roman" w:hAnsi="Times New Roman"/>
          <w:sz w:val="18"/>
          <w:szCs w:val="18"/>
        </w:rPr>
        <w:t xml:space="preserve">«О микрофинансовой деятельности и микрофинансовых организациях», Федеральным законом </w:t>
      </w:r>
      <w:r w:rsidR="00F43052" w:rsidRPr="006B60EB">
        <w:rPr>
          <w:rFonts w:ascii="Times New Roman" w:hAnsi="Times New Roman"/>
          <w:sz w:val="18"/>
          <w:szCs w:val="18"/>
        </w:rPr>
        <w:t xml:space="preserve">от 24 июля 2007 г. N 209-ФЗ </w:t>
      </w:r>
      <w:r w:rsidRPr="006B60EB">
        <w:rPr>
          <w:rFonts w:ascii="Times New Roman" w:hAnsi="Times New Roman"/>
          <w:sz w:val="18"/>
          <w:szCs w:val="18"/>
        </w:rPr>
        <w:t>«О развитии малого и среднего предпринимательства в Российской Федерации»,</w:t>
      </w:r>
      <w:r w:rsidR="00C4450D" w:rsidRPr="006B60EB">
        <w:rPr>
          <w:rFonts w:ascii="Times New Roman" w:hAnsi="Times New Roman"/>
          <w:sz w:val="18"/>
          <w:szCs w:val="18"/>
        </w:rPr>
        <w:t xml:space="preserve"> </w:t>
      </w:r>
      <w:r w:rsidRPr="006B60EB">
        <w:rPr>
          <w:rFonts w:ascii="Times New Roman" w:hAnsi="Times New Roman"/>
          <w:sz w:val="18"/>
          <w:szCs w:val="18"/>
        </w:rPr>
        <w:t>иными законами и нормативными правовыми актами Российской Федерации, Законами Ставропольского края и иными нормативными правовыми актами Ставропольского края, Уставом Некоммерческой организации микрокредитной компании «Фонд микрофинансирования субъектов малого и среднего предпринимательства в Ставропольском крае» (далее – Фонд).</w:t>
      </w:r>
    </w:p>
    <w:p w14:paraId="5BFBBA79" w14:textId="77777777" w:rsidR="00CE3066" w:rsidRPr="006B60EB" w:rsidRDefault="00CE3066" w:rsidP="000370BE">
      <w:pPr>
        <w:spacing w:after="0" w:line="240" w:lineRule="auto"/>
        <w:ind w:right="39" w:firstLine="708"/>
        <w:jc w:val="both"/>
        <w:rPr>
          <w:rFonts w:ascii="Times New Roman" w:hAnsi="Times New Roman"/>
          <w:sz w:val="18"/>
          <w:szCs w:val="18"/>
        </w:rPr>
      </w:pPr>
      <w:r w:rsidRPr="006B60EB">
        <w:rPr>
          <w:rFonts w:ascii="Times New Roman" w:hAnsi="Times New Roman"/>
          <w:sz w:val="18"/>
          <w:szCs w:val="18"/>
        </w:rPr>
        <w:t>1.3. В целях обеспечения равной доступности микрозаймов для</w:t>
      </w:r>
      <w:r w:rsidR="008669AE" w:rsidRPr="006B60EB">
        <w:rPr>
          <w:rFonts w:ascii="Times New Roman" w:hAnsi="Times New Roman"/>
          <w:sz w:val="18"/>
          <w:szCs w:val="18"/>
        </w:rPr>
        <w:t xml:space="preserve"> субъектов малого и среднего предпринимательства (далее – </w:t>
      </w:r>
      <w:r w:rsidRPr="006B60EB">
        <w:rPr>
          <w:rFonts w:ascii="Times New Roman" w:hAnsi="Times New Roman"/>
          <w:sz w:val="18"/>
          <w:szCs w:val="18"/>
        </w:rPr>
        <w:t>СМиСП</w:t>
      </w:r>
      <w:r w:rsidR="008669AE" w:rsidRPr="006B60EB">
        <w:rPr>
          <w:rFonts w:ascii="Times New Roman" w:hAnsi="Times New Roman"/>
          <w:sz w:val="18"/>
          <w:szCs w:val="18"/>
        </w:rPr>
        <w:t>)</w:t>
      </w:r>
      <w:r w:rsidR="00080241" w:rsidRPr="006B60EB">
        <w:rPr>
          <w:rFonts w:ascii="Times New Roman" w:hAnsi="Times New Roman"/>
          <w:sz w:val="18"/>
          <w:szCs w:val="18"/>
        </w:rPr>
        <w:t xml:space="preserve">, </w:t>
      </w:r>
      <w:r w:rsidR="00445956" w:rsidRPr="006B60EB">
        <w:rPr>
          <w:rFonts w:ascii="Times New Roman" w:hAnsi="Times New Roman"/>
          <w:sz w:val="18"/>
          <w:szCs w:val="18"/>
        </w:rPr>
        <w:t xml:space="preserve">организаций инфраструктуры </w:t>
      </w:r>
      <w:r w:rsidR="00575BF3" w:rsidRPr="006B60EB">
        <w:rPr>
          <w:rFonts w:ascii="Times New Roman" w:hAnsi="Times New Roman"/>
          <w:sz w:val="18"/>
          <w:szCs w:val="18"/>
        </w:rPr>
        <w:t>поддержки малого и среднего предпринимательства,</w:t>
      </w:r>
      <w:r w:rsidR="00080241" w:rsidRPr="006B60EB">
        <w:rPr>
          <w:rFonts w:ascii="Times New Roman" w:hAnsi="Times New Roman"/>
          <w:sz w:val="18"/>
          <w:szCs w:val="18"/>
        </w:rPr>
        <w:t xml:space="preserve"> физических лиц, применяющих специальный налоговый режим «</w:t>
      </w:r>
      <w:r w:rsidR="000E73A5" w:rsidRPr="006B60EB">
        <w:rPr>
          <w:rFonts w:ascii="Times New Roman" w:hAnsi="Times New Roman"/>
          <w:sz w:val="18"/>
          <w:szCs w:val="18"/>
        </w:rPr>
        <w:t>Н</w:t>
      </w:r>
      <w:r w:rsidR="00080241" w:rsidRPr="006B60EB">
        <w:rPr>
          <w:rFonts w:ascii="Times New Roman" w:hAnsi="Times New Roman"/>
          <w:sz w:val="18"/>
          <w:szCs w:val="18"/>
        </w:rPr>
        <w:t>алог на профессиональный доход»</w:t>
      </w:r>
      <w:r w:rsidR="00930880" w:rsidRPr="006B60EB">
        <w:rPr>
          <w:rFonts w:ascii="Times New Roman" w:hAnsi="Times New Roman"/>
          <w:sz w:val="18"/>
          <w:szCs w:val="18"/>
        </w:rPr>
        <w:t>,</w:t>
      </w:r>
      <w:r w:rsidR="00080241" w:rsidRPr="006B60EB">
        <w:rPr>
          <w:rFonts w:ascii="Times New Roman" w:hAnsi="Times New Roman"/>
          <w:sz w:val="18"/>
          <w:szCs w:val="18"/>
        </w:rPr>
        <w:t xml:space="preserve"> </w:t>
      </w:r>
      <w:r w:rsidRPr="006B60EB">
        <w:rPr>
          <w:rFonts w:ascii="Times New Roman" w:hAnsi="Times New Roman"/>
          <w:sz w:val="18"/>
          <w:szCs w:val="18"/>
        </w:rPr>
        <w:t>Фонд имеет право иметь представителей в муниципальных районах и городских образованиях Ставропольского края, наделенных соответствующими полномочиями по реализации процесса предоставления микрозаймов.</w:t>
      </w:r>
    </w:p>
    <w:p w14:paraId="632DA71F" w14:textId="77777777" w:rsidR="00CE3066" w:rsidRPr="006B60EB" w:rsidRDefault="00CE3066" w:rsidP="00CE3066">
      <w:pPr>
        <w:spacing w:after="0" w:line="240" w:lineRule="auto"/>
        <w:ind w:right="39" w:firstLine="708"/>
        <w:jc w:val="both"/>
        <w:rPr>
          <w:rFonts w:ascii="Times New Roman" w:hAnsi="Times New Roman"/>
          <w:sz w:val="18"/>
          <w:szCs w:val="18"/>
        </w:rPr>
      </w:pPr>
      <w:r w:rsidRPr="006B60EB">
        <w:rPr>
          <w:rFonts w:ascii="Times New Roman" w:hAnsi="Times New Roman"/>
          <w:sz w:val="18"/>
          <w:szCs w:val="18"/>
        </w:rPr>
        <w:t xml:space="preserve">1.4. Информирование </w:t>
      </w:r>
      <w:proofErr w:type="spellStart"/>
      <w:r w:rsidRPr="006B60EB">
        <w:rPr>
          <w:rFonts w:ascii="Times New Roman" w:hAnsi="Times New Roman"/>
          <w:sz w:val="18"/>
          <w:szCs w:val="18"/>
        </w:rPr>
        <w:t>СМиСП</w:t>
      </w:r>
      <w:proofErr w:type="spellEnd"/>
      <w:r w:rsidRPr="006B60EB">
        <w:rPr>
          <w:rFonts w:ascii="Times New Roman" w:hAnsi="Times New Roman"/>
          <w:sz w:val="18"/>
          <w:szCs w:val="18"/>
        </w:rPr>
        <w:t xml:space="preserve">, </w:t>
      </w:r>
      <w:r w:rsidR="00575BF3" w:rsidRPr="006B60EB">
        <w:rPr>
          <w:rFonts w:ascii="Times New Roman" w:hAnsi="Times New Roman"/>
          <w:sz w:val="18"/>
          <w:szCs w:val="18"/>
        </w:rPr>
        <w:t>организаций инфраструктуры поддержки малого и среднего предпринимательства,</w:t>
      </w:r>
      <w:r w:rsidR="00080241" w:rsidRPr="006B60EB">
        <w:rPr>
          <w:rFonts w:ascii="Times New Roman" w:hAnsi="Times New Roman"/>
          <w:sz w:val="18"/>
          <w:szCs w:val="18"/>
        </w:rPr>
        <w:t xml:space="preserve"> физических лиц, применяющих специальный налоговый режим «</w:t>
      </w:r>
      <w:r w:rsidR="000E73A5" w:rsidRPr="006B60EB">
        <w:rPr>
          <w:rFonts w:ascii="Times New Roman" w:hAnsi="Times New Roman"/>
          <w:sz w:val="18"/>
          <w:szCs w:val="18"/>
        </w:rPr>
        <w:t>Н</w:t>
      </w:r>
      <w:r w:rsidR="00080241" w:rsidRPr="006B60EB">
        <w:rPr>
          <w:rFonts w:ascii="Times New Roman" w:hAnsi="Times New Roman"/>
          <w:sz w:val="18"/>
          <w:szCs w:val="18"/>
        </w:rPr>
        <w:t>алог на профессиональный доход»</w:t>
      </w:r>
      <w:r w:rsidR="00E7385C" w:rsidRPr="006B60EB">
        <w:rPr>
          <w:rFonts w:ascii="Times New Roman" w:hAnsi="Times New Roman"/>
          <w:sz w:val="18"/>
          <w:szCs w:val="18"/>
        </w:rPr>
        <w:t xml:space="preserve"> </w:t>
      </w:r>
      <w:r w:rsidRPr="006B60EB">
        <w:rPr>
          <w:rFonts w:ascii="Times New Roman" w:hAnsi="Times New Roman"/>
          <w:sz w:val="18"/>
          <w:szCs w:val="18"/>
        </w:rPr>
        <w:t xml:space="preserve">о порядке и условиях предоставления микрозаймов производится путем размещения информации на официальном сайте Фонда в сети Интернет  </w:t>
      </w:r>
      <w:hyperlink r:id="rId8" w:history="1">
        <w:r w:rsidRPr="006B60EB">
          <w:rPr>
            <w:rFonts w:ascii="Times New Roman" w:hAnsi="Times New Roman"/>
            <w:color w:val="0000FF"/>
            <w:sz w:val="18"/>
            <w:szCs w:val="18"/>
            <w:u w:val="single"/>
            <w:lang w:val="en-US"/>
          </w:rPr>
          <w:t>www</w:t>
        </w:r>
        <w:r w:rsidRPr="006B60EB">
          <w:rPr>
            <w:rFonts w:ascii="Times New Roman" w:hAnsi="Times New Roman"/>
            <w:color w:val="0000FF"/>
            <w:sz w:val="18"/>
            <w:szCs w:val="18"/>
            <w:u w:val="single"/>
          </w:rPr>
          <w:t>.</w:t>
        </w:r>
        <w:proofErr w:type="spellStart"/>
        <w:r w:rsidRPr="006B60EB">
          <w:rPr>
            <w:rFonts w:ascii="Times New Roman" w:hAnsi="Times New Roman"/>
            <w:color w:val="0000FF"/>
            <w:sz w:val="18"/>
            <w:szCs w:val="18"/>
            <w:u w:val="single"/>
            <w:lang w:val="en-US"/>
          </w:rPr>
          <w:t>microfond</w:t>
        </w:r>
        <w:proofErr w:type="spellEnd"/>
        <w:r w:rsidRPr="006B60EB">
          <w:rPr>
            <w:rFonts w:ascii="Times New Roman" w:hAnsi="Times New Roman"/>
            <w:color w:val="0000FF"/>
            <w:sz w:val="18"/>
            <w:szCs w:val="18"/>
            <w:u w:val="single"/>
          </w:rPr>
          <w:t>26.</w:t>
        </w:r>
        <w:proofErr w:type="spellStart"/>
        <w:r w:rsidRPr="006B60EB">
          <w:rPr>
            <w:rFonts w:ascii="Times New Roman" w:hAnsi="Times New Roman"/>
            <w:color w:val="0000FF"/>
            <w:sz w:val="18"/>
            <w:szCs w:val="18"/>
            <w:u w:val="single"/>
            <w:lang w:val="en-US"/>
          </w:rPr>
          <w:t>ru</w:t>
        </w:r>
        <w:proofErr w:type="spellEnd"/>
      </w:hyperlink>
      <w:r w:rsidRPr="006B60EB">
        <w:rPr>
          <w:rFonts w:ascii="Times New Roman" w:hAnsi="Times New Roman"/>
          <w:sz w:val="18"/>
          <w:szCs w:val="18"/>
        </w:rPr>
        <w:t>.</w:t>
      </w:r>
    </w:p>
    <w:p w14:paraId="69713111" w14:textId="77777777" w:rsidR="00CE3066" w:rsidRPr="006B60EB" w:rsidRDefault="00CE3066" w:rsidP="00CE3066">
      <w:pPr>
        <w:spacing w:after="0" w:line="240" w:lineRule="auto"/>
        <w:ind w:right="39" w:firstLine="709"/>
        <w:jc w:val="both"/>
        <w:rPr>
          <w:rFonts w:ascii="Times New Roman" w:hAnsi="Times New Roman"/>
          <w:sz w:val="18"/>
          <w:szCs w:val="18"/>
        </w:rPr>
      </w:pPr>
      <w:r w:rsidRPr="006B60EB">
        <w:rPr>
          <w:rFonts w:ascii="Times New Roman" w:hAnsi="Times New Roman"/>
          <w:sz w:val="18"/>
          <w:szCs w:val="18"/>
        </w:rPr>
        <w:t>1.5. Копия Правил размещается в помещениях, занимаемых Фондом, включая обособленные подразделения, в местах, доступных для обозрения и ознакомления с ними любого заинтересованного лица.</w:t>
      </w:r>
    </w:p>
    <w:p w14:paraId="36744D17" w14:textId="77777777" w:rsidR="00CE3066" w:rsidRPr="006B60EB" w:rsidRDefault="00CE3066" w:rsidP="00CE3066">
      <w:pPr>
        <w:spacing w:after="0" w:line="240" w:lineRule="auto"/>
        <w:ind w:right="39" w:firstLine="709"/>
        <w:jc w:val="both"/>
        <w:rPr>
          <w:rFonts w:ascii="Times New Roman" w:hAnsi="Times New Roman"/>
          <w:sz w:val="18"/>
          <w:szCs w:val="18"/>
        </w:rPr>
      </w:pPr>
      <w:r w:rsidRPr="006B60EB">
        <w:rPr>
          <w:rFonts w:ascii="Times New Roman" w:hAnsi="Times New Roman"/>
          <w:sz w:val="18"/>
          <w:szCs w:val="18"/>
        </w:rPr>
        <w:t xml:space="preserve">1.6. Фонд вправе информировать СМиСП, </w:t>
      </w:r>
      <w:r w:rsidR="00575BF3" w:rsidRPr="006B60EB">
        <w:rPr>
          <w:rFonts w:ascii="Times New Roman" w:hAnsi="Times New Roman"/>
          <w:sz w:val="18"/>
          <w:szCs w:val="18"/>
        </w:rPr>
        <w:t>организации инфраструктуры поддержки малого и среднего предпринимательства,</w:t>
      </w:r>
      <w:r w:rsidRPr="006B60EB">
        <w:rPr>
          <w:rFonts w:ascii="Times New Roman" w:hAnsi="Times New Roman"/>
          <w:sz w:val="18"/>
          <w:szCs w:val="18"/>
        </w:rPr>
        <w:t xml:space="preserve"> </w:t>
      </w:r>
      <w:r w:rsidR="00080241" w:rsidRPr="006B60EB">
        <w:rPr>
          <w:rFonts w:ascii="Times New Roman" w:hAnsi="Times New Roman"/>
          <w:sz w:val="18"/>
          <w:szCs w:val="18"/>
        </w:rPr>
        <w:t>физических лиц, применяющих специальный налоговый режим «</w:t>
      </w:r>
      <w:r w:rsidR="000E73A5" w:rsidRPr="006B60EB">
        <w:rPr>
          <w:rFonts w:ascii="Times New Roman" w:hAnsi="Times New Roman"/>
          <w:sz w:val="18"/>
          <w:szCs w:val="18"/>
        </w:rPr>
        <w:t>Н</w:t>
      </w:r>
      <w:r w:rsidR="00080241" w:rsidRPr="006B60EB">
        <w:rPr>
          <w:rFonts w:ascii="Times New Roman" w:hAnsi="Times New Roman"/>
          <w:sz w:val="18"/>
          <w:szCs w:val="18"/>
        </w:rPr>
        <w:t>алог на профессиональный доход»</w:t>
      </w:r>
      <w:r w:rsidR="00C43FA8" w:rsidRPr="006B60EB">
        <w:rPr>
          <w:rFonts w:ascii="Times New Roman" w:hAnsi="Times New Roman"/>
          <w:sz w:val="18"/>
          <w:szCs w:val="18"/>
        </w:rPr>
        <w:t xml:space="preserve"> </w:t>
      </w:r>
      <w:r w:rsidRPr="006B60EB">
        <w:rPr>
          <w:rFonts w:ascii="Times New Roman" w:hAnsi="Times New Roman"/>
          <w:sz w:val="18"/>
          <w:szCs w:val="18"/>
        </w:rPr>
        <w:t>о порядке и условиях предоставления микрозаймов иными способами.</w:t>
      </w:r>
    </w:p>
    <w:p w14:paraId="26BE451F" w14:textId="77777777" w:rsidR="00CE3066" w:rsidRPr="006B60EB" w:rsidRDefault="00CE3066" w:rsidP="00CE3066">
      <w:pPr>
        <w:spacing w:after="0" w:line="240" w:lineRule="auto"/>
        <w:ind w:right="39" w:firstLine="709"/>
        <w:jc w:val="both"/>
        <w:rPr>
          <w:rFonts w:ascii="Times New Roman" w:hAnsi="Times New Roman"/>
          <w:sz w:val="18"/>
          <w:szCs w:val="18"/>
        </w:rPr>
      </w:pPr>
    </w:p>
    <w:p w14:paraId="6C6E80F6" w14:textId="77777777" w:rsidR="00CE3066" w:rsidRPr="006B60EB" w:rsidRDefault="00CE3066" w:rsidP="00CE3066">
      <w:pPr>
        <w:spacing w:after="0" w:line="240" w:lineRule="auto"/>
        <w:ind w:right="39" w:firstLine="709"/>
        <w:jc w:val="center"/>
        <w:rPr>
          <w:rFonts w:ascii="Times New Roman" w:hAnsi="Times New Roman"/>
          <w:sz w:val="18"/>
          <w:szCs w:val="18"/>
        </w:rPr>
      </w:pPr>
      <w:r w:rsidRPr="006B60EB">
        <w:rPr>
          <w:rFonts w:ascii="Times New Roman" w:hAnsi="Times New Roman"/>
          <w:sz w:val="18"/>
          <w:szCs w:val="18"/>
        </w:rPr>
        <w:t>2. Термины и понятия</w:t>
      </w:r>
      <w:r w:rsidR="00346966" w:rsidRPr="006B60EB">
        <w:rPr>
          <w:rFonts w:ascii="Times New Roman" w:hAnsi="Times New Roman"/>
          <w:sz w:val="18"/>
          <w:szCs w:val="18"/>
        </w:rPr>
        <w:t>.</w:t>
      </w:r>
    </w:p>
    <w:p w14:paraId="6656613D" w14:textId="77777777" w:rsidR="00CE3066" w:rsidRPr="006B60EB" w:rsidRDefault="00CE3066" w:rsidP="00CE3066">
      <w:pPr>
        <w:spacing w:after="0" w:line="240" w:lineRule="auto"/>
        <w:ind w:right="39" w:firstLine="709"/>
        <w:jc w:val="center"/>
        <w:rPr>
          <w:rFonts w:ascii="Times New Roman" w:hAnsi="Times New Roman"/>
          <w:sz w:val="18"/>
          <w:szCs w:val="18"/>
        </w:rPr>
      </w:pPr>
    </w:p>
    <w:p w14:paraId="1ADD5560" w14:textId="77777777" w:rsidR="00CE3066" w:rsidRPr="006B60EB" w:rsidRDefault="00CE3066" w:rsidP="00CE3066">
      <w:pPr>
        <w:spacing w:after="0" w:line="240" w:lineRule="auto"/>
        <w:ind w:right="39" w:firstLine="709"/>
        <w:jc w:val="both"/>
        <w:rPr>
          <w:rFonts w:ascii="Times New Roman" w:hAnsi="Times New Roman"/>
          <w:sz w:val="18"/>
          <w:szCs w:val="18"/>
        </w:rPr>
      </w:pPr>
      <w:r w:rsidRPr="006B60EB">
        <w:rPr>
          <w:rFonts w:ascii="Times New Roman" w:hAnsi="Times New Roman"/>
          <w:sz w:val="18"/>
          <w:szCs w:val="18"/>
        </w:rPr>
        <w:t>2.1. В настоящих Правилах используются следующие термины и понятия:</w:t>
      </w:r>
    </w:p>
    <w:p w14:paraId="38211326" w14:textId="77777777" w:rsidR="00CE3066" w:rsidRPr="006B60EB" w:rsidRDefault="00CE3066" w:rsidP="00CE3066">
      <w:pPr>
        <w:spacing w:after="0" w:line="240" w:lineRule="auto"/>
        <w:ind w:right="39" w:firstLine="709"/>
        <w:jc w:val="both"/>
        <w:rPr>
          <w:rFonts w:ascii="Times New Roman" w:hAnsi="Times New Roman"/>
          <w:sz w:val="18"/>
          <w:szCs w:val="18"/>
        </w:rPr>
      </w:pPr>
      <w:r w:rsidRPr="006B60EB">
        <w:rPr>
          <w:rFonts w:ascii="Times New Roman" w:hAnsi="Times New Roman"/>
          <w:b/>
          <w:sz w:val="18"/>
          <w:szCs w:val="18"/>
        </w:rPr>
        <w:t>«Фонд»</w:t>
      </w:r>
      <w:r w:rsidRPr="006B60EB">
        <w:rPr>
          <w:rFonts w:ascii="Times New Roman" w:hAnsi="Times New Roman"/>
          <w:sz w:val="18"/>
          <w:szCs w:val="18"/>
        </w:rPr>
        <w:t xml:space="preserve"> – Некоммерческая организация микрокредитная компания «Фонд микрофинансирования субъектов малого и среднего предпринимательства в Ставропольском крае».</w:t>
      </w:r>
    </w:p>
    <w:p w14:paraId="67E87963" w14:textId="77777777" w:rsidR="00B34ECD" w:rsidRPr="006B60EB" w:rsidRDefault="00CE3066" w:rsidP="00C625AE">
      <w:pPr>
        <w:spacing w:after="0" w:line="240" w:lineRule="auto"/>
        <w:ind w:firstLine="540"/>
        <w:jc w:val="both"/>
        <w:rPr>
          <w:rFonts w:ascii="Times New Roman" w:hAnsi="Times New Roman"/>
          <w:sz w:val="18"/>
          <w:szCs w:val="18"/>
        </w:rPr>
      </w:pPr>
      <w:r w:rsidRPr="006B60EB">
        <w:rPr>
          <w:rFonts w:ascii="Times New Roman" w:hAnsi="Times New Roman"/>
          <w:b/>
          <w:sz w:val="18"/>
          <w:szCs w:val="18"/>
        </w:rPr>
        <w:t>«Микрозаем»</w:t>
      </w:r>
      <w:r w:rsidRPr="006B60EB">
        <w:rPr>
          <w:rFonts w:ascii="Times New Roman" w:hAnsi="Times New Roman"/>
          <w:sz w:val="18"/>
          <w:szCs w:val="18"/>
        </w:rPr>
        <w:t xml:space="preserve"> – денежные средства, предоставляемые Фондом заемщику на условиях, предусмотренных договором микрозайма, в сумме, не превышающей предельный размер обязательств заемщика перед Фондом по основному долгу</w:t>
      </w:r>
      <w:r w:rsidR="00B34ECD" w:rsidRPr="006B60EB">
        <w:rPr>
          <w:rFonts w:ascii="Times New Roman" w:hAnsi="Times New Roman"/>
          <w:sz w:val="18"/>
          <w:szCs w:val="18"/>
        </w:rPr>
        <w:t>:</w:t>
      </w:r>
    </w:p>
    <w:p w14:paraId="5C85A9F9" w14:textId="77777777" w:rsidR="00E04AA5" w:rsidRPr="006B60EB" w:rsidRDefault="00B34ECD" w:rsidP="00C625AE">
      <w:pPr>
        <w:spacing w:after="0" w:line="240" w:lineRule="auto"/>
        <w:ind w:firstLine="540"/>
        <w:jc w:val="both"/>
        <w:rPr>
          <w:rFonts w:ascii="Times New Roman" w:hAnsi="Times New Roman"/>
          <w:sz w:val="18"/>
          <w:szCs w:val="18"/>
        </w:rPr>
      </w:pPr>
      <w:r w:rsidRPr="006B60EB">
        <w:rPr>
          <w:rFonts w:ascii="Times New Roman" w:hAnsi="Times New Roman"/>
          <w:sz w:val="18"/>
          <w:szCs w:val="18"/>
        </w:rPr>
        <w:t xml:space="preserve">- </w:t>
      </w:r>
      <w:r w:rsidR="00E04AA5" w:rsidRPr="006B60EB">
        <w:rPr>
          <w:rFonts w:ascii="Times New Roman" w:hAnsi="Times New Roman"/>
          <w:sz w:val="18"/>
          <w:szCs w:val="18"/>
        </w:rPr>
        <w:t>на одного СМиСП, организации инфраструктуры поддержки малого и среднего предпринимательства – 5 млн. рублей;</w:t>
      </w:r>
    </w:p>
    <w:p w14:paraId="0ED69B96" w14:textId="77777777" w:rsidR="00E04AA5" w:rsidRPr="006B60EB" w:rsidRDefault="00E04AA5" w:rsidP="00C625AE">
      <w:pPr>
        <w:spacing w:after="0" w:line="240" w:lineRule="auto"/>
        <w:ind w:firstLine="540"/>
        <w:jc w:val="both"/>
        <w:rPr>
          <w:rFonts w:ascii="Times New Roman" w:hAnsi="Times New Roman"/>
          <w:sz w:val="18"/>
          <w:szCs w:val="18"/>
        </w:rPr>
      </w:pPr>
      <w:r w:rsidRPr="006B60EB">
        <w:rPr>
          <w:rFonts w:ascii="Times New Roman" w:hAnsi="Times New Roman"/>
          <w:sz w:val="18"/>
          <w:szCs w:val="18"/>
        </w:rPr>
        <w:t>- на одно</w:t>
      </w:r>
      <w:r w:rsidR="00CE3066" w:rsidRPr="006B60EB">
        <w:rPr>
          <w:rFonts w:ascii="Times New Roman" w:hAnsi="Times New Roman"/>
          <w:sz w:val="18"/>
          <w:szCs w:val="18"/>
        </w:rPr>
        <w:t xml:space="preserve"> </w:t>
      </w:r>
      <w:r w:rsidRPr="006B60EB">
        <w:rPr>
          <w:rFonts w:ascii="Times New Roman" w:hAnsi="Times New Roman"/>
          <w:sz w:val="18"/>
          <w:szCs w:val="18"/>
        </w:rPr>
        <w:t>физическое лицо, применяющее специальный налоговый режим «Налог на профессион</w:t>
      </w:r>
      <w:r w:rsidR="00595B7E" w:rsidRPr="006B60EB">
        <w:rPr>
          <w:rFonts w:ascii="Times New Roman" w:hAnsi="Times New Roman"/>
          <w:sz w:val="18"/>
          <w:szCs w:val="18"/>
        </w:rPr>
        <w:t>альный доход» – 500 тыс. рублей,</w:t>
      </w:r>
    </w:p>
    <w:p w14:paraId="5A1B9312" w14:textId="77777777" w:rsidR="00CE3066" w:rsidRPr="006B60EB" w:rsidRDefault="00CE3066" w:rsidP="00C625AE">
      <w:pPr>
        <w:spacing w:after="0" w:line="240" w:lineRule="auto"/>
        <w:ind w:firstLine="540"/>
        <w:jc w:val="both"/>
        <w:rPr>
          <w:rFonts w:ascii="Times New Roman" w:hAnsi="Times New Roman"/>
          <w:sz w:val="18"/>
          <w:szCs w:val="18"/>
        </w:rPr>
      </w:pPr>
      <w:r w:rsidRPr="006B60EB">
        <w:rPr>
          <w:rFonts w:ascii="Times New Roman" w:hAnsi="Times New Roman"/>
          <w:sz w:val="18"/>
          <w:szCs w:val="18"/>
        </w:rPr>
        <w:t>и максимальным сроком предоставления не более 36 (тридцати шести) месяцев с даты заключения договора микрозайма.</w:t>
      </w:r>
      <w:r w:rsidR="00820C24" w:rsidRPr="006B60EB">
        <w:rPr>
          <w:rFonts w:ascii="Times New Roman" w:hAnsi="Times New Roman"/>
          <w:sz w:val="18"/>
          <w:szCs w:val="18"/>
        </w:rPr>
        <w:t xml:space="preserve"> </w:t>
      </w:r>
    </w:p>
    <w:p w14:paraId="6EE6019D" w14:textId="77777777" w:rsidR="00CE3066" w:rsidRPr="006B60EB" w:rsidRDefault="00CE3066" w:rsidP="00CE3066">
      <w:pPr>
        <w:spacing w:after="0" w:line="240" w:lineRule="auto"/>
        <w:ind w:right="39" w:firstLine="709"/>
        <w:jc w:val="both"/>
        <w:rPr>
          <w:rFonts w:ascii="Times New Roman" w:hAnsi="Times New Roman"/>
          <w:sz w:val="18"/>
          <w:szCs w:val="18"/>
        </w:rPr>
      </w:pPr>
      <w:r w:rsidRPr="006B60EB">
        <w:rPr>
          <w:rFonts w:ascii="Times New Roman" w:hAnsi="Times New Roman"/>
          <w:b/>
          <w:sz w:val="18"/>
          <w:szCs w:val="18"/>
        </w:rPr>
        <w:t>«СМиСП»</w:t>
      </w:r>
      <w:r w:rsidRPr="006B60EB">
        <w:rPr>
          <w:rFonts w:ascii="Times New Roman" w:hAnsi="Times New Roman"/>
          <w:sz w:val="18"/>
          <w:szCs w:val="18"/>
        </w:rPr>
        <w:t xml:space="preserve"> – субъекты малого и среднего предпринимательства, включая крестьянские (фермерские) хозяйства, зарегистрированные и осуществляющие деятельность на территории Ставропольского края, отвечающие требованиям статьи 4 Федерального закона № 209-ФЗ от 24.07.2007г. «О развитии малого и среднего предпринимательства в Российской Федерации»</w:t>
      </w:r>
      <w:r w:rsidR="00676D66" w:rsidRPr="006B60EB">
        <w:rPr>
          <w:rFonts w:ascii="Times New Roman" w:hAnsi="Times New Roman"/>
          <w:sz w:val="18"/>
          <w:szCs w:val="18"/>
        </w:rPr>
        <w:t xml:space="preserve">, </w:t>
      </w:r>
      <w:r w:rsidR="00A87F17" w:rsidRPr="006B60EB">
        <w:rPr>
          <w:rFonts w:ascii="Times New Roman" w:hAnsi="Times New Roman"/>
          <w:sz w:val="18"/>
          <w:szCs w:val="18"/>
        </w:rPr>
        <w:t>сведения о которых внесены в единый реестр субъектов малого и среднего предпринимательства</w:t>
      </w:r>
      <w:r w:rsidRPr="006B60EB">
        <w:rPr>
          <w:rFonts w:ascii="Times New Roman" w:hAnsi="Times New Roman"/>
          <w:sz w:val="18"/>
          <w:szCs w:val="18"/>
        </w:rPr>
        <w:t>.</w:t>
      </w:r>
      <w:r w:rsidR="00AF3C29" w:rsidRPr="006B60EB">
        <w:rPr>
          <w:rFonts w:ascii="Times New Roman" w:hAnsi="Times New Roman"/>
          <w:sz w:val="18"/>
          <w:szCs w:val="18"/>
        </w:rPr>
        <w:t xml:space="preserve"> </w:t>
      </w:r>
    </w:p>
    <w:p w14:paraId="08D8C958" w14:textId="77777777" w:rsidR="00575BF3" w:rsidRPr="006B60EB" w:rsidRDefault="00575BF3" w:rsidP="00575BF3">
      <w:pPr>
        <w:spacing w:after="0" w:line="240" w:lineRule="auto"/>
        <w:ind w:right="39" w:firstLine="709"/>
        <w:jc w:val="both"/>
        <w:rPr>
          <w:rFonts w:ascii="Times New Roman" w:hAnsi="Times New Roman"/>
          <w:sz w:val="18"/>
          <w:szCs w:val="18"/>
        </w:rPr>
      </w:pPr>
      <w:r w:rsidRPr="006B60EB">
        <w:rPr>
          <w:rFonts w:ascii="Times New Roman" w:hAnsi="Times New Roman"/>
          <w:b/>
          <w:sz w:val="18"/>
          <w:szCs w:val="18"/>
        </w:rPr>
        <w:t xml:space="preserve">«Организации инфраструктуры поддержки малого и среднего предпринимательства» </w:t>
      </w:r>
      <w:r w:rsidRPr="006B60EB">
        <w:rPr>
          <w:rFonts w:ascii="Times New Roman" w:hAnsi="Times New Roman"/>
          <w:sz w:val="18"/>
          <w:szCs w:val="18"/>
        </w:rPr>
        <w:t xml:space="preserve">-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 а также иных организаций уполномоченных выполнять функции организаций, оказывающих поддержку </w:t>
      </w:r>
      <w:r w:rsidR="008669AE" w:rsidRPr="006B60EB">
        <w:rPr>
          <w:rFonts w:ascii="Times New Roman" w:hAnsi="Times New Roman"/>
          <w:sz w:val="18"/>
          <w:szCs w:val="18"/>
        </w:rPr>
        <w:t>С</w:t>
      </w:r>
      <w:r w:rsidRPr="006B60EB">
        <w:rPr>
          <w:rFonts w:ascii="Times New Roman" w:hAnsi="Times New Roman"/>
          <w:sz w:val="18"/>
          <w:szCs w:val="18"/>
        </w:rPr>
        <w:t>М</w:t>
      </w:r>
      <w:r w:rsidR="008669AE" w:rsidRPr="006B60EB">
        <w:rPr>
          <w:rFonts w:ascii="Times New Roman" w:hAnsi="Times New Roman"/>
          <w:sz w:val="18"/>
          <w:szCs w:val="18"/>
        </w:rPr>
        <w:t>и</w:t>
      </w:r>
      <w:r w:rsidRPr="006B60EB">
        <w:rPr>
          <w:rFonts w:ascii="Times New Roman" w:hAnsi="Times New Roman"/>
          <w:sz w:val="18"/>
          <w:szCs w:val="18"/>
        </w:rPr>
        <w:t>СП в соответствии с Федеральным законом от 24 июля 2007 г. № 209-ФЗ «О развитии малого и среднего предпринимательства в Российской Федерации» (далее – организации инфраструктуры поддержки).</w:t>
      </w:r>
    </w:p>
    <w:p w14:paraId="7FB0D842" w14:textId="77777777" w:rsidR="00E47055" w:rsidRPr="006B60EB" w:rsidRDefault="00554B85" w:rsidP="00554B85">
      <w:pPr>
        <w:spacing w:after="0" w:line="240" w:lineRule="auto"/>
        <w:ind w:right="39" w:firstLine="709"/>
        <w:jc w:val="both"/>
        <w:rPr>
          <w:rFonts w:ascii="Times New Roman" w:hAnsi="Times New Roman"/>
          <w:b/>
          <w:sz w:val="18"/>
          <w:szCs w:val="18"/>
        </w:rPr>
      </w:pPr>
      <w:r w:rsidRPr="006B60EB">
        <w:rPr>
          <w:rFonts w:ascii="Times New Roman" w:hAnsi="Times New Roman"/>
          <w:b/>
          <w:sz w:val="18"/>
          <w:szCs w:val="18"/>
        </w:rPr>
        <w:t>«Физическое лицо, применяющ</w:t>
      </w:r>
      <w:r w:rsidR="0066322F" w:rsidRPr="006B60EB">
        <w:rPr>
          <w:rFonts w:ascii="Times New Roman" w:hAnsi="Times New Roman"/>
          <w:b/>
          <w:sz w:val="18"/>
          <w:szCs w:val="18"/>
        </w:rPr>
        <w:t>е</w:t>
      </w:r>
      <w:r w:rsidRPr="006B60EB">
        <w:rPr>
          <w:rFonts w:ascii="Times New Roman" w:hAnsi="Times New Roman"/>
          <w:b/>
          <w:sz w:val="18"/>
          <w:szCs w:val="18"/>
        </w:rPr>
        <w:t>е специальный налоговый режим «</w:t>
      </w:r>
      <w:r w:rsidR="007D3E05" w:rsidRPr="006B60EB">
        <w:rPr>
          <w:rFonts w:ascii="Times New Roman" w:hAnsi="Times New Roman"/>
          <w:b/>
          <w:sz w:val="18"/>
          <w:szCs w:val="18"/>
        </w:rPr>
        <w:t>Н</w:t>
      </w:r>
      <w:r w:rsidRPr="006B60EB">
        <w:rPr>
          <w:rFonts w:ascii="Times New Roman" w:hAnsi="Times New Roman"/>
          <w:b/>
          <w:sz w:val="18"/>
          <w:szCs w:val="18"/>
        </w:rPr>
        <w:t>алог на профессиональный доход»</w:t>
      </w:r>
      <w:r w:rsidR="0066322F" w:rsidRPr="006B60EB">
        <w:rPr>
          <w:rFonts w:ascii="Times New Roman" w:hAnsi="Times New Roman"/>
          <w:b/>
          <w:sz w:val="18"/>
          <w:szCs w:val="18"/>
        </w:rPr>
        <w:t xml:space="preserve"> </w:t>
      </w:r>
      <w:r w:rsidRPr="006B60EB">
        <w:rPr>
          <w:rFonts w:ascii="Times New Roman" w:hAnsi="Times New Roman"/>
          <w:b/>
          <w:sz w:val="18"/>
          <w:szCs w:val="18"/>
        </w:rPr>
        <w:t xml:space="preserve">- </w:t>
      </w:r>
      <w:r w:rsidR="00EC0468" w:rsidRPr="006B60EB">
        <w:rPr>
          <w:rFonts w:ascii="Times New Roman" w:hAnsi="Times New Roman"/>
          <w:sz w:val="18"/>
          <w:szCs w:val="18"/>
        </w:rPr>
        <w:t>физическ</w:t>
      </w:r>
      <w:r w:rsidR="0086771A" w:rsidRPr="006B60EB">
        <w:rPr>
          <w:rFonts w:ascii="Times New Roman" w:hAnsi="Times New Roman"/>
          <w:sz w:val="18"/>
          <w:szCs w:val="18"/>
        </w:rPr>
        <w:t>о</w:t>
      </w:r>
      <w:r w:rsidR="00EC0468" w:rsidRPr="006B60EB">
        <w:rPr>
          <w:rFonts w:ascii="Times New Roman" w:hAnsi="Times New Roman"/>
          <w:sz w:val="18"/>
          <w:szCs w:val="18"/>
        </w:rPr>
        <w:t>е лиц</w:t>
      </w:r>
      <w:r w:rsidR="0086771A" w:rsidRPr="006B60EB">
        <w:rPr>
          <w:rFonts w:ascii="Times New Roman" w:hAnsi="Times New Roman"/>
          <w:sz w:val="18"/>
          <w:szCs w:val="18"/>
        </w:rPr>
        <w:t>о</w:t>
      </w:r>
      <w:r w:rsidR="00EC0468" w:rsidRPr="006B60EB">
        <w:rPr>
          <w:rFonts w:ascii="Times New Roman" w:hAnsi="Times New Roman"/>
          <w:sz w:val="18"/>
          <w:szCs w:val="18"/>
        </w:rPr>
        <w:t>, не являющ</w:t>
      </w:r>
      <w:r w:rsidR="0086771A" w:rsidRPr="006B60EB">
        <w:rPr>
          <w:rFonts w:ascii="Times New Roman" w:hAnsi="Times New Roman"/>
          <w:sz w:val="18"/>
          <w:szCs w:val="18"/>
        </w:rPr>
        <w:t>е</w:t>
      </w:r>
      <w:r w:rsidR="00EC0468" w:rsidRPr="006B60EB">
        <w:rPr>
          <w:rFonts w:ascii="Times New Roman" w:hAnsi="Times New Roman"/>
          <w:sz w:val="18"/>
          <w:szCs w:val="18"/>
        </w:rPr>
        <w:t>еся индивидуальным</w:t>
      </w:r>
      <w:r w:rsidR="0086771A" w:rsidRPr="006B60EB">
        <w:rPr>
          <w:rFonts w:ascii="Times New Roman" w:hAnsi="Times New Roman"/>
          <w:sz w:val="18"/>
          <w:szCs w:val="18"/>
        </w:rPr>
        <w:t xml:space="preserve"> предпринимателем</w:t>
      </w:r>
      <w:r w:rsidR="00EC0468" w:rsidRPr="006B60EB">
        <w:rPr>
          <w:rFonts w:ascii="Times New Roman" w:hAnsi="Times New Roman"/>
          <w:sz w:val="18"/>
          <w:szCs w:val="18"/>
        </w:rPr>
        <w:t xml:space="preserve"> и применяющ</w:t>
      </w:r>
      <w:r w:rsidR="0086771A" w:rsidRPr="006B60EB">
        <w:rPr>
          <w:rFonts w:ascii="Times New Roman" w:hAnsi="Times New Roman"/>
          <w:sz w:val="18"/>
          <w:szCs w:val="18"/>
        </w:rPr>
        <w:t>е</w:t>
      </w:r>
      <w:r w:rsidR="00EC0468" w:rsidRPr="006B60EB">
        <w:rPr>
          <w:rFonts w:ascii="Times New Roman" w:hAnsi="Times New Roman"/>
          <w:sz w:val="18"/>
          <w:szCs w:val="18"/>
        </w:rPr>
        <w:t>е специальный налоговый режим «</w:t>
      </w:r>
      <w:r w:rsidR="007D3E05" w:rsidRPr="006B60EB">
        <w:rPr>
          <w:rFonts w:ascii="Times New Roman" w:hAnsi="Times New Roman"/>
          <w:sz w:val="18"/>
          <w:szCs w:val="18"/>
        </w:rPr>
        <w:t>Н</w:t>
      </w:r>
      <w:r w:rsidR="00EC0468" w:rsidRPr="006B60EB">
        <w:rPr>
          <w:rFonts w:ascii="Times New Roman" w:hAnsi="Times New Roman"/>
          <w:sz w:val="18"/>
          <w:szCs w:val="18"/>
        </w:rPr>
        <w:t>алог на профессиональный доход».</w:t>
      </w:r>
    </w:p>
    <w:p w14:paraId="3E654B05" w14:textId="77777777" w:rsidR="00CE3066" w:rsidRPr="006B60EB" w:rsidRDefault="00CE3066" w:rsidP="00CE3066">
      <w:pPr>
        <w:spacing w:after="0" w:line="240" w:lineRule="auto"/>
        <w:ind w:right="39" w:firstLine="709"/>
        <w:jc w:val="both"/>
        <w:rPr>
          <w:rFonts w:ascii="Times New Roman" w:hAnsi="Times New Roman"/>
          <w:b/>
          <w:sz w:val="18"/>
          <w:szCs w:val="18"/>
        </w:rPr>
      </w:pPr>
      <w:r w:rsidRPr="006B60EB">
        <w:rPr>
          <w:rFonts w:ascii="Times New Roman" w:hAnsi="Times New Roman"/>
          <w:b/>
          <w:sz w:val="18"/>
          <w:szCs w:val="18"/>
        </w:rPr>
        <w:t xml:space="preserve">«Заявитель» - </w:t>
      </w:r>
      <w:r w:rsidR="00750865" w:rsidRPr="006B60EB">
        <w:rPr>
          <w:rFonts w:ascii="Times New Roman" w:hAnsi="Times New Roman"/>
          <w:sz w:val="18"/>
          <w:szCs w:val="18"/>
        </w:rPr>
        <w:t>СМиСП</w:t>
      </w:r>
      <w:r w:rsidRPr="006B60EB">
        <w:rPr>
          <w:rFonts w:ascii="Times New Roman" w:hAnsi="Times New Roman"/>
          <w:sz w:val="18"/>
          <w:szCs w:val="18"/>
        </w:rPr>
        <w:t xml:space="preserve">, включая крестьянские (фермерские) хозяйства, </w:t>
      </w:r>
      <w:r w:rsidR="00575BF3" w:rsidRPr="006B60EB">
        <w:rPr>
          <w:rFonts w:ascii="Times New Roman" w:hAnsi="Times New Roman"/>
          <w:sz w:val="18"/>
          <w:szCs w:val="18"/>
        </w:rPr>
        <w:t>организации инфраструктуры поддержки малого и среднего предпринимательства,</w:t>
      </w:r>
      <w:r w:rsidRPr="006B60EB">
        <w:rPr>
          <w:rFonts w:ascii="Times New Roman" w:hAnsi="Times New Roman"/>
          <w:sz w:val="18"/>
          <w:szCs w:val="18"/>
        </w:rPr>
        <w:t xml:space="preserve"> </w:t>
      </w:r>
      <w:r w:rsidR="001A2057" w:rsidRPr="006B60EB">
        <w:rPr>
          <w:rFonts w:ascii="Times New Roman" w:hAnsi="Times New Roman"/>
          <w:sz w:val="18"/>
          <w:szCs w:val="18"/>
        </w:rPr>
        <w:t>физическ</w:t>
      </w:r>
      <w:r w:rsidR="0066322F" w:rsidRPr="006B60EB">
        <w:rPr>
          <w:rFonts w:ascii="Times New Roman" w:hAnsi="Times New Roman"/>
          <w:sz w:val="18"/>
          <w:szCs w:val="18"/>
        </w:rPr>
        <w:t>ие</w:t>
      </w:r>
      <w:r w:rsidR="001A2057" w:rsidRPr="006B60EB">
        <w:rPr>
          <w:rFonts w:ascii="Times New Roman" w:hAnsi="Times New Roman"/>
          <w:sz w:val="18"/>
          <w:szCs w:val="18"/>
        </w:rPr>
        <w:t xml:space="preserve"> лиц</w:t>
      </w:r>
      <w:r w:rsidR="0066322F" w:rsidRPr="006B60EB">
        <w:rPr>
          <w:rFonts w:ascii="Times New Roman" w:hAnsi="Times New Roman"/>
          <w:sz w:val="18"/>
          <w:szCs w:val="18"/>
        </w:rPr>
        <w:t>а</w:t>
      </w:r>
      <w:r w:rsidR="001A2057" w:rsidRPr="006B60EB">
        <w:rPr>
          <w:rFonts w:ascii="Times New Roman" w:hAnsi="Times New Roman"/>
          <w:sz w:val="18"/>
          <w:szCs w:val="18"/>
        </w:rPr>
        <w:t>, применяющие специальный налоговый режим «</w:t>
      </w:r>
      <w:r w:rsidR="007D3E05" w:rsidRPr="006B60EB">
        <w:rPr>
          <w:rFonts w:ascii="Times New Roman" w:hAnsi="Times New Roman"/>
          <w:sz w:val="18"/>
          <w:szCs w:val="18"/>
        </w:rPr>
        <w:t>Н</w:t>
      </w:r>
      <w:r w:rsidR="001A2057" w:rsidRPr="006B60EB">
        <w:rPr>
          <w:rFonts w:ascii="Times New Roman" w:hAnsi="Times New Roman"/>
          <w:sz w:val="18"/>
          <w:szCs w:val="18"/>
        </w:rPr>
        <w:t xml:space="preserve">алог на профессиональный доход», </w:t>
      </w:r>
      <w:r w:rsidRPr="006B60EB">
        <w:rPr>
          <w:rFonts w:ascii="Times New Roman" w:hAnsi="Times New Roman"/>
          <w:sz w:val="18"/>
          <w:szCs w:val="18"/>
        </w:rPr>
        <w:t>подавшие заявление на предоставление микрозаймов.</w:t>
      </w:r>
    </w:p>
    <w:p w14:paraId="4EFBE026" w14:textId="77777777" w:rsidR="00CE3066" w:rsidRPr="006B60EB" w:rsidRDefault="00CE3066" w:rsidP="00CE3066">
      <w:pPr>
        <w:spacing w:after="0" w:line="240" w:lineRule="auto"/>
        <w:ind w:right="39" w:firstLine="709"/>
        <w:jc w:val="both"/>
        <w:rPr>
          <w:rFonts w:ascii="Times New Roman" w:hAnsi="Times New Roman"/>
          <w:sz w:val="18"/>
          <w:szCs w:val="18"/>
        </w:rPr>
      </w:pPr>
      <w:r w:rsidRPr="006B60EB">
        <w:rPr>
          <w:rFonts w:ascii="Times New Roman" w:hAnsi="Times New Roman"/>
          <w:b/>
          <w:sz w:val="18"/>
          <w:szCs w:val="18"/>
        </w:rPr>
        <w:t>«</w:t>
      </w:r>
      <w:r w:rsidR="006F4492" w:rsidRPr="006B60EB">
        <w:rPr>
          <w:rFonts w:ascii="Times New Roman" w:hAnsi="Times New Roman"/>
          <w:b/>
          <w:sz w:val="18"/>
          <w:szCs w:val="18"/>
        </w:rPr>
        <w:t>Социальное предпринимательство</w:t>
      </w:r>
      <w:r w:rsidR="0014793F" w:rsidRPr="006B60EB">
        <w:rPr>
          <w:rFonts w:ascii="Times New Roman" w:hAnsi="Times New Roman"/>
          <w:b/>
          <w:sz w:val="18"/>
          <w:szCs w:val="18"/>
        </w:rPr>
        <w:t>»</w:t>
      </w:r>
      <w:r w:rsidR="006F4492" w:rsidRPr="006B60EB">
        <w:rPr>
          <w:rFonts w:ascii="Times New Roman" w:hAnsi="Times New Roman"/>
          <w:b/>
          <w:sz w:val="18"/>
          <w:szCs w:val="18"/>
        </w:rPr>
        <w:t xml:space="preserve"> </w:t>
      </w:r>
      <w:r w:rsidR="00AD483D" w:rsidRPr="006B60EB">
        <w:rPr>
          <w:rFonts w:ascii="Times New Roman" w:hAnsi="Times New Roman"/>
          <w:b/>
          <w:sz w:val="18"/>
          <w:szCs w:val="18"/>
        </w:rPr>
        <w:t xml:space="preserve">- </w:t>
      </w:r>
      <w:r w:rsidRPr="006B60EB">
        <w:rPr>
          <w:rFonts w:ascii="Times New Roman" w:hAnsi="Times New Roman"/>
          <w:sz w:val="18"/>
          <w:szCs w:val="18"/>
        </w:rPr>
        <w:t>деятельность СМиСП, направленн</w:t>
      </w:r>
      <w:r w:rsidR="006F4492" w:rsidRPr="006B60EB">
        <w:rPr>
          <w:rFonts w:ascii="Times New Roman" w:hAnsi="Times New Roman"/>
          <w:sz w:val="18"/>
          <w:szCs w:val="18"/>
        </w:rPr>
        <w:t>ая</w:t>
      </w:r>
      <w:r w:rsidRPr="006B60EB">
        <w:rPr>
          <w:rFonts w:ascii="Times New Roman" w:hAnsi="Times New Roman"/>
          <w:sz w:val="18"/>
          <w:szCs w:val="18"/>
        </w:rPr>
        <w:t xml:space="preserve"> на решение социальных проблем, а именно СМиСП, которые:</w:t>
      </w:r>
    </w:p>
    <w:p w14:paraId="2FD2E9C6" w14:textId="77777777" w:rsidR="00CE3066" w:rsidRPr="006B60EB" w:rsidRDefault="00CE3066" w:rsidP="006600A0">
      <w:pPr>
        <w:spacing w:after="0" w:line="240" w:lineRule="auto"/>
        <w:ind w:right="39" w:firstLine="709"/>
        <w:jc w:val="both"/>
        <w:rPr>
          <w:rFonts w:ascii="Times New Roman" w:hAnsi="Times New Roman"/>
          <w:sz w:val="18"/>
          <w:szCs w:val="18"/>
        </w:rPr>
      </w:pPr>
      <w:r w:rsidRPr="006B60EB">
        <w:rPr>
          <w:rFonts w:ascii="Times New Roman" w:hAnsi="Times New Roman"/>
          <w:sz w:val="18"/>
          <w:szCs w:val="18"/>
        </w:rPr>
        <w:t>а) обеспечивают занятость инвалидов и (или) иных лиц с ограниченными возможностями здоровья; одиноких и (или) многодетных родителей, воспитывающих несовершеннолетних детей, и (или) родителей детей-инвалидов; пенсионеров и (или) лиц предпенсионного возраста (в течение пяти лет до наступления возраста, дающего право на страховую пенсию по старости, в том числе назначаемую досрочно); выпускников детских домов в возрасте до 23 лет; лиц, освобожденны</w:t>
      </w:r>
      <w:r w:rsidR="00B20291" w:rsidRPr="006B60EB">
        <w:rPr>
          <w:rFonts w:ascii="Times New Roman" w:hAnsi="Times New Roman"/>
          <w:sz w:val="18"/>
          <w:szCs w:val="18"/>
        </w:rPr>
        <w:t>х</w:t>
      </w:r>
      <w:r w:rsidRPr="006B60EB">
        <w:rPr>
          <w:rFonts w:ascii="Times New Roman" w:hAnsi="Times New Roman"/>
          <w:sz w:val="18"/>
          <w:szCs w:val="18"/>
        </w:rPr>
        <w:t xml:space="preserve"> из мест лишения свободы и имеющих неснятую или непогашенную судимость; беженцев и вынужденных переселенцев; </w:t>
      </w:r>
      <w:r w:rsidR="006600A0" w:rsidRPr="006B60EB">
        <w:rPr>
          <w:rFonts w:ascii="Times New Roman" w:hAnsi="Times New Roman"/>
          <w:sz w:val="18"/>
          <w:szCs w:val="18"/>
        </w:rPr>
        <w:t>малоимущи</w:t>
      </w:r>
      <w:r w:rsidR="00CE7EB1" w:rsidRPr="006B60EB">
        <w:rPr>
          <w:rFonts w:ascii="Times New Roman" w:hAnsi="Times New Roman"/>
          <w:sz w:val="18"/>
          <w:szCs w:val="18"/>
        </w:rPr>
        <w:t>х</w:t>
      </w:r>
      <w:r w:rsidR="006600A0" w:rsidRPr="006B60EB">
        <w:rPr>
          <w:rFonts w:ascii="Times New Roman" w:hAnsi="Times New Roman"/>
          <w:sz w:val="18"/>
          <w:szCs w:val="18"/>
        </w:rPr>
        <w:t xml:space="preserve"> граждан; лица без определенного места жительства и занятий;</w:t>
      </w:r>
      <w:r w:rsidR="00DE4AD4" w:rsidRPr="006B60EB">
        <w:rPr>
          <w:rFonts w:ascii="Times New Roman" w:hAnsi="Times New Roman"/>
          <w:sz w:val="18"/>
          <w:szCs w:val="18"/>
        </w:rPr>
        <w:t xml:space="preserve"> граждан, признанных нуждающимися в социальном обслуживании</w:t>
      </w:r>
      <w:r w:rsidR="00AD483D" w:rsidRPr="006B60EB">
        <w:rPr>
          <w:rFonts w:ascii="Times New Roman" w:hAnsi="Times New Roman"/>
          <w:sz w:val="18"/>
          <w:szCs w:val="18"/>
        </w:rPr>
        <w:t>,</w:t>
      </w:r>
      <w:r w:rsidRPr="006B60EB">
        <w:rPr>
          <w:rFonts w:ascii="Times New Roman" w:hAnsi="Times New Roman"/>
          <w:sz w:val="18"/>
          <w:szCs w:val="18"/>
        </w:rPr>
        <w:t xml:space="preserve"> </w:t>
      </w:r>
      <w:r w:rsidR="00E43C72" w:rsidRPr="006B60EB">
        <w:rPr>
          <w:rFonts w:ascii="Times New Roman" w:hAnsi="Times New Roman"/>
          <w:sz w:val="18"/>
          <w:szCs w:val="18"/>
        </w:rPr>
        <w:t>при условии</w:t>
      </w:r>
      <w:r w:rsidRPr="006B60EB">
        <w:rPr>
          <w:rFonts w:ascii="Times New Roman" w:hAnsi="Times New Roman"/>
          <w:sz w:val="18"/>
          <w:szCs w:val="18"/>
        </w:rPr>
        <w:t>, что по итогам предыдущего календарного года среднесписочная численность указанных категорий граждан среди их работников, составляет не менее 50%</w:t>
      </w:r>
      <w:r w:rsidR="00AD483D" w:rsidRPr="006B60EB">
        <w:rPr>
          <w:rFonts w:ascii="Times New Roman" w:hAnsi="Times New Roman"/>
          <w:sz w:val="18"/>
          <w:szCs w:val="18"/>
        </w:rPr>
        <w:t xml:space="preserve"> </w:t>
      </w:r>
      <w:r w:rsidR="006600A0" w:rsidRPr="006B60EB">
        <w:rPr>
          <w:rFonts w:ascii="Times New Roman" w:hAnsi="Times New Roman"/>
          <w:sz w:val="18"/>
          <w:szCs w:val="18"/>
        </w:rPr>
        <w:t>(но не менее двух лиц)</w:t>
      </w:r>
      <w:r w:rsidRPr="006B60EB">
        <w:rPr>
          <w:rFonts w:ascii="Times New Roman" w:hAnsi="Times New Roman"/>
          <w:sz w:val="18"/>
          <w:szCs w:val="18"/>
        </w:rPr>
        <w:t>, а доля в фонде оплаты труда - не менее 25</w:t>
      </w:r>
      <w:r w:rsidR="00207E7D" w:rsidRPr="006B60EB">
        <w:rPr>
          <w:rFonts w:ascii="Times New Roman" w:hAnsi="Times New Roman"/>
          <w:sz w:val="18"/>
          <w:szCs w:val="18"/>
        </w:rPr>
        <w:t>%</w:t>
      </w:r>
      <w:r w:rsidR="00F43052" w:rsidRPr="006B60EB">
        <w:rPr>
          <w:rFonts w:ascii="Times New Roman" w:hAnsi="Times New Roman"/>
          <w:sz w:val="18"/>
          <w:szCs w:val="18"/>
        </w:rPr>
        <w:t>;</w:t>
      </w:r>
    </w:p>
    <w:p w14:paraId="495F0DD9" w14:textId="77777777" w:rsidR="00440846" w:rsidRPr="006B60EB" w:rsidRDefault="00AD483D" w:rsidP="00742CA5">
      <w:pPr>
        <w:pStyle w:val="ac"/>
        <w:spacing w:after="0" w:line="240" w:lineRule="auto"/>
        <w:ind w:left="0" w:right="39" w:firstLine="708"/>
        <w:jc w:val="both"/>
        <w:rPr>
          <w:rFonts w:ascii="Times New Roman" w:hAnsi="Times New Roman"/>
          <w:bCs/>
          <w:sz w:val="18"/>
          <w:szCs w:val="18"/>
        </w:rPr>
      </w:pPr>
      <w:r w:rsidRPr="006B60EB">
        <w:rPr>
          <w:rFonts w:ascii="Times New Roman" w:hAnsi="Times New Roman"/>
          <w:sz w:val="18"/>
          <w:szCs w:val="18"/>
        </w:rPr>
        <w:lastRenderedPageBreak/>
        <w:t>б</w:t>
      </w:r>
      <w:r w:rsidR="00CE3066" w:rsidRPr="006B60EB">
        <w:rPr>
          <w:rFonts w:ascii="Times New Roman" w:hAnsi="Times New Roman"/>
          <w:sz w:val="18"/>
          <w:szCs w:val="18"/>
        </w:rPr>
        <w:t xml:space="preserve">) </w:t>
      </w:r>
      <w:r w:rsidR="00B1333E" w:rsidRPr="006B60EB">
        <w:rPr>
          <w:rFonts w:ascii="Times New Roman" w:hAnsi="Times New Roman"/>
          <w:sz w:val="18"/>
          <w:szCs w:val="18"/>
        </w:rPr>
        <w:t>обеспечива</w:t>
      </w:r>
      <w:r w:rsidR="00207E7D" w:rsidRPr="006B60EB">
        <w:rPr>
          <w:rFonts w:ascii="Times New Roman" w:hAnsi="Times New Roman"/>
          <w:sz w:val="18"/>
          <w:szCs w:val="18"/>
        </w:rPr>
        <w:t>ю</w:t>
      </w:r>
      <w:r w:rsidR="00B1333E" w:rsidRPr="006B60EB">
        <w:rPr>
          <w:rFonts w:ascii="Times New Roman" w:hAnsi="Times New Roman"/>
          <w:sz w:val="18"/>
          <w:szCs w:val="18"/>
        </w:rPr>
        <w:t xml:space="preserve">т реализацию </w:t>
      </w:r>
      <w:r w:rsidR="00207E7D" w:rsidRPr="006B60EB">
        <w:rPr>
          <w:rFonts w:ascii="Times New Roman" w:hAnsi="Times New Roman"/>
          <w:sz w:val="18"/>
          <w:szCs w:val="18"/>
        </w:rPr>
        <w:t>товаров (работ, услуг)</w:t>
      </w:r>
      <w:r w:rsidR="00E10EFF" w:rsidRPr="006B60EB">
        <w:rPr>
          <w:rFonts w:ascii="Times New Roman" w:hAnsi="Times New Roman"/>
          <w:sz w:val="18"/>
          <w:szCs w:val="18"/>
        </w:rPr>
        <w:t xml:space="preserve"> </w:t>
      </w:r>
      <w:r w:rsidR="00B1333E" w:rsidRPr="006B60EB">
        <w:rPr>
          <w:rFonts w:ascii="Times New Roman" w:hAnsi="Times New Roman"/>
          <w:sz w:val="18"/>
          <w:szCs w:val="18"/>
        </w:rPr>
        <w:t>производимых</w:t>
      </w:r>
      <w:r w:rsidR="00CE3066" w:rsidRPr="006B60EB">
        <w:rPr>
          <w:rFonts w:ascii="Times New Roman" w:hAnsi="Times New Roman"/>
          <w:sz w:val="18"/>
          <w:szCs w:val="18"/>
        </w:rPr>
        <w:t xml:space="preserve"> лиц</w:t>
      </w:r>
      <w:r w:rsidR="00B1333E" w:rsidRPr="006B60EB">
        <w:rPr>
          <w:rFonts w:ascii="Times New Roman" w:hAnsi="Times New Roman"/>
          <w:sz w:val="18"/>
          <w:szCs w:val="18"/>
        </w:rPr>
        <w:t>ами</w:t>
      </w:r>
      <w:r w:rsidR="00CE3066" w:rsidRPr="006B60EB">
        <w:rPr>
          <w:rFonts w:ascii="Times New Roman" w:hAnsi="Times New Roman"/>
          <w:sz w:val="18"/>
          <w:szCs w:val="18"/>
        </w:rPr>
        <w:t>, указанны</w:t>
      </w:r>
      <w:r w:rsidR="00B1333E" w:rsidRPr="006B60EB">
        <w:rPr>
          <w:rFonts w:ascii="Times New Roman" w:hAnsi="Times New Roman"/>
          <w:sz w:val="18"/>
          <w:szCs w:val="18"/>
        </w:rPr>
        <w:t>ми</w:t>
      </w:r>
      <w:r w:rsidR="00CE3066" w:rsidRPr="006B60EB">
        <w:rPr>
          <w:rFonts w:ascii="Times New Roman" w:hAnsi="Times New Roman"/>
          <w:sz w:val="18"/>
          <w:szCs w:val="18"/>
        </w:rPr>
        <w:t xml:space="preserve"> в подпункте «а» настоящего </w:t>
      </w:r>
      <w:r w:rsidR="00B1333E" w:rsidRPr="006B60EB">
        <w:rPr>
          <w:rFonts w:ascii="Times New Roman" w:hAnsi="Times New Roman"/>
          <w:sz w:val="18"/>
          <w:szCs w:val="18"/>
        </w:rPr>
        <w:t>пункта</w:t>
      </w:r>
      <w:r w:rsidR="00CE3066" w:rsidRPr="006B60EB">
        <w:rPr>
          <w:rFonts w:ascii="Times New Roman" w:hAnsi="Times New Roman"/>
          <w:sz w:val="18"/>
          <w:szCs w:val="18"/>
        </w:rPr>
        <w:t>;</w:t>
      </w:r>
      <w:r w:rsidR="00440846" w:rsidRPr="006B60EB">
        <w:rPr>
          <w:rFonts w:ascii="Times New Roman" w:hAnsi="Times New Roman"/>
          <w:bCs/>
          <w:sz w:val="18"/>
          <w:szCs w:val="18"/>
        </w:rPr>
        <w:t xml:space="preserve"> </w:t>
      </w:r>
    </w:p>
    <w:p w14:paraId="5EA30B28" w14:textId="77777777" w:rsidR="00B1333E" w:rsidRPr="006B60EB" w:rsidRDefault="00B1333E" w:rsidP="00B1333E">
      <w:pPr>
        <w:pStyle w:val="ac"/>
        <w:spacing w:after="0" w:line="240" w:lineRule="auto"/>
        <w:ind w:left="0" w:right="39" w:firstLine="708"/>
        <w:jc w:val="both"/>
        <w:rPr>
          <w:rFonts w:ascii="Times New Roman" w:hAnsi="Times New Roman"/>
          <w:bCs/>
          <w:sz w:val="18"/>
          <w:szCs w:val="18"/>
        </w:rPr>
      </w:pPr>
      <w:r w:rsidRPr="006B60EB">
        <w:rPr>
          <w:rFonts w:ascii="Times New Roman" w:hAnsi="Times New Roman"/>
          <w:bCs/>
          <w:sz w:val="18"/>
          <w:szCs w:val="18"/>
        </w:rPr>
        <w:t>в) осуществляют деятельность по производству товаров (работ, услуг), которые ориентированы на лиц, указанных в подпункте «а» настоящего пункта, в целях создания для них условий, позволяющих преодолеть или компенсировать ограничения их жизнедеятельности, а также возможност</w:t>
      </w:r>
      <w:r w:rsidR="00B770B6" w:rsidRPr="006B60EB">
        <w:rPr>
          <w:rFonts w:ascii="Times New Roman" w:hAnsi="Times New Roman"/>
          <w:bCs/>
          <w:sz w:val="18"/>
          <w:szCs w:val="18"/>
        </w:rPr>
        <w:t>ь</w:t>
      </w:r>
      <w:r w:rsidRPr="006B60EB">
        <w:rPr>
          <w:rFonts w:ascii="Times New Roman" w:hAnsi="Times New Roman"/>
          <w:bCs/>
          <w:sz w:val="18"/>
          <w:szCs w:val="18"/>
        </w:rPr>
        <w:t xml:space="preserve"> участвовать наравне с другими гражданами в жизни общества, в соответствии со следующими направлениями деятельности социальных предприятий:</w:t>
      </w:r>
    </w:p>
    <w:p w14:paraId="2FEFE8C1" w14:textId="77777777" w:rsidR="00B1333E" w:rsidRPr="006B60EB" w:rsidRDefault="00B1333E" w:rsidP="00B1333E">
      <w:pPr>
        <w:pStyle w:val="ac"/>
        <w:numPr>
          <w:ilvl w:val="0"/>
          <w:numId w:val="25"/>
        </w:numPr>
        <w:tabs>
          <w:tab w:val="left" w:pos="284"/>
        </w:tabs>
        <w:spacing w:after="0" w:line="240" w:lineRule="auto"/>
        <w:ind w:left="0" w:right="39" w:firstLine="0"/>
        <w:jc w:val="both"/>
        <w:rPr>
          <w:rFonts w:ascii="Times New Roman" w:hAnsi="Times New Roman"/>
          <w:bCs/>
          <w:sz w:val="18"/>
          <w:szCs w:val="18"/>
        </w:rPr>
      </w:pPr>
      <w:r w:rsidRPr="006B60EB">
        <w:rPr>
          <w:rFonts w:ascii="Times New Roman" w:hAnsi="Times New Roman"/>
          <w:bCs/>
          <w:sz w:val="18"/>
          <w:szCs w:val="18"/>
        </w:rPr>
        <w:t xml:space="preserve"> деятельность по оказанию социально-бытовых услуг, направленных на поддержание жизнедеятельности в быту;</w:t>
      </w:r>
    </w:p>
    <w:p w14:paraId="21C10B2F" w14:textId="77777777" w:rsidR="00B1333E" w:rsidRPr="006B60EB" w:rsidRDefault="00B1333E" w:rsidP="00B1333E">
      <w:pPr>
        <w:pStyle w:val="ac"/>
        <w:numPr>
          <w:ilvl w:val="0"/>
          <w:numId w:val="25"/>
        </w:numPr>
        <w:tabs>
          <w:tab w:val="left" w:pos="284"/>
        </w:tabs>
        <w:spacing w:after="0" w:line="240" w:lineRule="auto"/>
        <w:ind w:left="0" w:right="39" w:firstLine="0"/>
        <w:jc w:val="both"/>
        <w:rPr>
          <w:rFonts w:ascii="Times New Roman" w:hAnsi="Times New Roman"/>
          <w:bCs/>
          <w:sz w:val="18"/>
          <w:szCs w:val="18"/>
        </w:rPr>
      </w:pPr>
      <w:r w:rsidRPr="006B60EB">
        <w:rPr>
          <w:rFonts w:ascii="Times New Roman" w:hAnsi="Times New Roman"/>
          <w:bCs/>
          <w:sz w:val="18"/>
          <w:szCs w:val="18"/>
        </w:rPr>
        <w:t xml:space="preserve">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14:paraId="05D6C01A" w14:textId="77777777" w:rsidR="00B1333E" w:rsidRPr="006B60EB" w:rsidRDefault="00B1333E" w:rsidP="00B1333E">
      <w:pPr>
        <w:pStyle w:val="ac"/>
        <w:numPr>
          <w:ilvl w:val="0"/>
          <w:numId w:val="25"/>
        </w:numPr>
        <w:tabs>
          <w:tab w:val="left" w:pos="284"/>
        </w:tabs>
        <w:spacing w:after="0" w:line="240" w:lineRule="auto"/>
        <w:ind w:left="0" w:right="39" w:firstLine="0"/>
        <w:jc w:val="both"/>
        <w:rPr>
          <w:rFonts w:ascii="Times New Roman" w:hAnsi="Times New Roman"/>
          <w:bCs/>
          <w:sz w:val="18"/>
          <w:szCs w:val="18"/>
        </w:rPr>
      </w:pPr>
      <w:r w:rsidRPr="006B60EB">
        <w:rPr>
          <w:rFonts w:ascii="Times New Roman" w:hAnsi="Times New Roman"/>
          <w:bCs/>
          <w:sz w:val="18"/>
          <w:szCs w:val="18"/>
        </w:rPr>
        <w:t xml:space="preserve">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14:paraId="1A945780" w14:textId="77777777" w:rsidR="00B1333E" w:rsidRPr="006B60EB" w:rsidRDefault="00B1333E" w:rsidP="00B1333E">
      <w:pPr>
        <w:pStyle w:val="ac"/>
        <w:numPr>
          <w:ilvl w:val="0"/>
          <w:numId w:val="25"/>
        </w:numPr>
        <w:tabs>
          <w:tab w:val="left" w:pos="284"/>
        </w:tabs>
        <w:spacing w:after="0" w:line="240" w:lineRule="auto"/>
        <w:ind w:left="0" w:right="39" w:firstLine="0"/>
        <w:jc w:val="both"/>
        <w:rPr>
          <w:rFonts w:ascii="Times New Roman" w:hAnsi="Times New Roman"/>
          <w:bCs/>
          <w:sz w:val="18"/>
          <w:szCs w:val="18"/>
        </w:rPr>
      </w:pPr>
      <w:r w:rsidRPr="006B60EB">
        <w:rPr>
          <w:rFonts w:ascii="Times New Roman" w:hAnsi="Times New Roman"/>
          <w:bCs/>
          <w:sz w:val="18"/>
          <w:szCs w:val="18"/>
        </w:rPr>
        <w:t xml:space="preserve"> деятельность по оказанию социально-педагогических услуг, направленных на профилактику отклонений в поведении;</w:t>
      </w:r>
    </w:p>
    <w:p w14:paraId="47ED89DD" w14:textId="77777777" w:rsidR="00B1333E" w:rsidRPr="006B60EB" w:rsidRDefault="00B1333E" w:rsidP="00B1333E">
      <w:pPr>
        <w:pStyle w:val="ac"/>
        <w:numPr>
          <w:ilvl w:val="0"/>
          <w:numId w:val="25"/>
        </w:numPr>
        <w:tabs>
          <w:tab w:val="left" w:pos="284"/>
        </w:tabs>
        <w:spacing w:after="0" w:line="240" w:lineRule="auto"/>
        <w:ind w:left="0" w:right="39" w:firstLine="0"/>
        <w:jc w:val="both"/>
        <w:rPr>
          <w:rFonts w:ascii="Times New Roman" w:hAnsi="Times New Roman"/>
          <w:bCs/>
          <w:sz w:val="18"/>
          <w:szCs w:val="18"/>
        </w:rPr>
      </w:pPr>
      <w:r w:rsidRPr="006B60EB">
        <w:rPr>
          <w:rFonts w:ascii="Times New Roman" w:hAnsi="Times New Roman"/>
          <w:bCs/>
          <w:sz w:val="18"/>
          <w:szCs w:val="18"/>
        </w:rPr>
        <w:t xml:space="preserve">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14:paraId="7ECEBE3F" w14:textId="77777777" w:rsidR="00B1333E" w:rsidRPr="006B60EB" w:rsidRDefault="00B1333E" w:rsidP="00B1333E">
      <w:pPr>
        <w:pStyle w:val="ac"/>
        <w:numPr>
          <w:ilvl w:val="0"/>
          <w:numId w:val="25"/>
        </w:numPr>
        <w:tabs>
          <w:tab w:val="left" w:pos="284"/>
        </w:tabs>
        <w:spacing w:after="0" w:line="240" w:lineRule="auto"/>
        <w:ind w:left="0" w:right="39" w:firstLine="0"/>
        <w:jc w:val="both"/>
        <w:rPr>
          <w:rFonts w:ascii="Times New Roman" w:hAnsi="Times New Roman"/>
          <w:bCs/>
          <w:sz w:val="18"/>
          <w:szCs w:val="18"/>
        </w:rPr>
      </w:pPr>
      <w:r w:rsidRPr="006B60EB">
        <w:rPr>
          <w:rFonts w:ascii="Times New Roman" w:hAnsi="Times New Roman"/>
          <w:bCs/>
          <w:sz w:val="18"/>
          <w:szCs w:val="18"/>
        </w:rPr>
        <w:t xml:space="preserve">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14:paraId="5C65645B" w14:textId="77777777" w:rsidR="00B1333E" w:rsidRPr="006B60EB" w:rsidRDefault="00B1333E" w:rsidP="00B1333E">
      <w:pPr>
        <w:pStyle w:val="ac"/>
        <w:numPr>
          <w:ilvl w:val="0"/>
          <w:numId w:val="25"/>
        </w:numPr>
        <w:tabs>
          <w:tab w:val="left" w:pos="284"/>
        </w:tabs>
        <w:spacing w:after="0" w:line="240" w:lineRule="auto"/>
        <w:ind w:left="0" w:right="39" w:firstLine="0"/>
        <w:jc w:val="both"/>
        <w:rPr>
          <w:rFonts w:ascii="Times New Roman" w:hAnsi="Times New Roman"/>
          <w:bCs/>
          <w:sz w:val="18"/>
          <w:szCs w:val="18"/>
        </w:rPr>
      </w:pPr>
      <w:r w:rsidRPr="006B60EB">
        <w:rPr>
          <w:rFonts w:ascii="Times New Roman" w:hAnsi="Times New Roman"/>
          <w:bCs/>
          <w:sz w:val="18"/>
          <w:szCs w:val="18"/>
        </w:rPr>
        <w:t xml:space="preserve">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w:t>
      </w:r>
      <w:proofErr w:type="spellStart"/>
      <w:r w:rsidRPr="006B60EB">
        <w:rPr>
          <w:rFonts w:ascii="Times New Roman" w:hAnsi="Times New Roman"/>
          <w:bCs/>
          <w:sz w:val="18"/>
          <w:szCs w:val="18"/>
        </w:rPr>
        <w:t>абилитации</w:t>
      </w:r>
      <w:proofErr w:type="spellEnd"/>
      <w:r w:rsidRPr="006B60EB">
        <w:rPr>
          <w:rFonts w:ascii="Times New Roman" w:hAnsi="Times New Roman"/>
          <w:bCs/>
          <w:sz w:val="18"/>
          <w:szCs w:val="18"/>
        </w:rPr>
        <w:t>) инвалидов;</w:t>
      </w:r>
    </w:p>
    <w:p w14:paraId="38C7DF6F" w14:textId="77777777" w:rsidR="00B1333E" w:rsidRPr="006B60EB" w:rsidRDefault="00B1333E" w:rsidP="00B1333E">
      <w:pPr>
        <w:pStyle w:val="ac"/>
        <w:numPr>
          <w:ilvl w:val="0"/>
          <w:numId w:val="25"/>
        </w:numPr>
        <w:tabs>
          <w:tab w:val="left" w:pos="284"/>
        </w:tabs>
        <w:spacing w:after="0" w:line="240" w:lineRule="auto"/>
        <w:ind w:left="0" w:right="39" w:firstLine="0"/>
        <w:jc w:val="both"/>
        <w:rPr>
          <w:rFonts w:ascii="Times New Roman" w:hAnsi="Times New Roman"/>
          <w:bCs/>
          <w:sz w:val="18"/>
          <w:szCs w:val="18"/>
        </w:rPr>
      </w:pPr>
      <w:r w:rsidRPr="006B60EB">
        <w:rPr>
          <w:rFonts w:ascii="Times New Roman" w:hAnsi="Times New Roman"/>
          <w:bCs/>
          <w:sz w:val="18"/>
          <w:szCs w:val="18"/>
        </w:rPr>
        <w:t xml:space="preserve"> деятельность по организации отдыха и оздоровления инвалидов и пенсионеров;</w:t>
      </w:r>
    </w:p>
    <w:p w14:paraId="66D38023" w14:textId="77777777" w:rsidR="00B1333E" w:rsidRPr="006B60EB" w:rsidRDefault="00B1333E" w:rsidP="00B1333E">
      <w:pPr>
        <w:pStyle w:val="ac"/>
        <w:numPr>
          <w:ilvl w:val="0"/>
          <w:numId w:val="25"/>
        </w:numPr>
        <w:tabs>
          <w:tab w:val="left" w:pos="284"/>
        </w:tabs>
        <w:spacing w:after="0" w:line="240" w:lineRule="auto"/>
        <w:ind w:left="0" w:right="39" w:firstLine="0"/>
        <w:jc w:val="both"/>
        <w:rPr>
          <w:rFonts w:ascii="Times New Roman" w:hAnsi="Times New Roman"/>
          <w:bCs/>
          <w:sz w:val="18"/>
          <w:szCs w:val="18"/>
        </w:rPr>
      </w:pPr>
      <w:r w:rsidRPr="006B60EB">
        <w:rPr>
          <w:rFonts w:ascii="Times New Roman" w:hAnsi="Times New Roman"/>
          <w:bCs/>
          <w:sz w:val="18"/>
          <w:szCs w:val="18"/>
        </w:rPr>
        <w:t xml:space="preserve"> деятельность по оказанию услуг в сфере дополнительного образования;</w:t>
      </w:r>
    </w:p>
    <w:p w14:paraId="5AE79E3F" w14:textId="77777777" w:rsidR="00B1333E" w:rsidRPr="006B60EB" w:rsidRDefault="00B1333E" w:rsidP="00B1333E">
      <w:pPr>
        <w:pStyle w:val="ac"/>
        <w:numPr>
          <w:ilvl w:val="0"/>
          <w:numId w:val="25"/>
        </w:numPr>
        <w:tabs>
          <w:tab w:val="left" w:pos="284"/>
        </w:tabs>
        <w:spacing w:after="0" w:line="240" w:lineRule="auto"/>
        <w:ind w:left="0" w:right="39" w:firstLine="0"/>
        <w:jc w:val="both"/>
        <w:rPr>
          <w:rFonts w:ascii="Times New Roman" w:hAnsi="Times New Roman"/>
          <w:bCs/>
          <w:sz w:val="18"/>
          <w:szCs w:val="18"/>
        </w:rPr>
      </w:pPr>
      <w:r w:rsidRPr="006B60EB">
        <w:rPr>
          <w:rFonts w:ascii="Times New Roman" w:hAnsi="Times New Roman"/>
          <w:bCs/>
          <w:sz w:val="18"/>
          <w:szCs w:val="18"/>
        </w:rPr>
        <w:t xml:space="preserve">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14:paraId="02AEC76F" w14:textId="77777777" w:rsidR="00C4709B" w:rsidRPr="006B60EB" w:rsidRDefault="00D54FC4" w:rsidP="00AD483D">
      <w:pPr>
        <w:spacing w:after="0" w:line="240" w:lineRule="auto"/>
        <w:ind w:right="39" w:firstLine="709"/>
        <w:jc w:val="both"/>
        <w:rPr>
          <w:rFonts w:ascii="Times New Roman" w:hAnsi="Times New Roman"/>
          <w:bCs/>
          <w:sz w:val="18"/>
          <w:szCs w:val="18"/>
        </w:rPr>
      </w:pPr>
      <w:r w:rsidRPr="006B60EB">
        <w:rPr>
          <w:rFonts w:ascii="Times New Roman" w:hAnsi="Times New Roman"/>
          <w:sz w:val="18"/>
          <w:szCs w:val="18"/>
        </w:rPr>
        <w:t>г</w:t>
      </w:r>
      <w:r w:rsidR="00CE3066" w:rsidRPr="006B60EB">
        <w:rPr>
          <w:rFonts w:ascii="Times New Roman" w:hAnsi="Times New Roman"/>
          <w:sz w:val="18"/>
          <w:szCs w:val="18"/>
        </w:rPr>
        <w:t>)</w:t>
      </w:r>
      <w:r w:rsidR="00CE3066" w:rsidRPr="006B60EB">
        <w:rPr>
          <w:rFonts w:ascii="Times New Roman" w:hAnsi="Times New Roman"/>
          <w:bCs/>
          <w:sz w:val="18"/>
          <w:szCs w:val="18"/>
        </w:rPr>
        <w:t xml:space="preserve"> осуществляют деятельность, направленную на </w:t>
      </w:r>
      <w:r w:rsidR="00CE3066" w:rsidRPr="006B60EB">
        <w:rPr>
          <w:rFonts w:ascii="Times New Roman" w:hAnsi="Times New Roman"/>
          <w:sz w:val="18"/>
          <w:szCs w:val="18"/>
        </w:rPr>
        <w:t>достижение общественно полезных целей, способствующих решению социальных проблем граждан и общества в целом</w:t>
      </w:r>
      <w:r w:rsidR="00CE3066" w:rsidRPr="006B60EB">
        <w:rPr>
          <w:rFonts w:ascii="Times New Roman" w:hAnsi="Times New Roman"/>
          <w:bCs/>
          <w:sz w:val="18"/>
          <w:szCs w:val="18"/>
        </w:rPr>
        <w:t>, в одной или нескольких из следующих сфер:</w:t>
      </w:r>
    </w:p>
    <w:p w14:paraId="06259A0F" w14:textId="77777777" w:rsidR="0015252C" w:rsidRPr="006B60EB" w:rsidRDefault="0015252C" w:rsidP="00B1333E">
      <w:pPr>
        <w:pStyle w:val="ac"/>
        <w:numPr>
          <w:ilvl w:val="0"/>
          <w:numId w:val="25"/>
        </w:numPr>
        <w:spacing w:after="0" w:line="240" w:lineRule="auto"/>
        <w:ind w:left="0" w:right="39" w:firstLine="0"/>
        <w:jc w:val="both"/>
        <w:rPr>
          <w:rFonts w:ascii="Times New Roman" w:hAnsi="Times New Roman"/>
          <w:bCs/>
          <w:sz w:val="18"/>
          <w:szCs w:val="18"/>
        </w:rPr>
      </w:pPr>
      <w:r w:rsidRPr="006B60EB">
        <w:rPr>
          <w:rFonts w:ascii="Times New Roman" w:hAnsi="Times New Roman"/>
          <w:bCs/>
          <w:sz w:val="18"/>
          <w:szCs w:val="18"/>
        </w:rPr>
        <w:t>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14:paraId="6B93F5C9" w14:textId="77777777" w:rsidR="0015252C" w:rsidRPr="006B60EB" w:rsidRDefault="0015252C" w:rsidP="0015252C">
      <w:pPr>
        <w:pStyle w:val="ac"/>
        <w:numPr>
          <w:ilvl w:val="0"/>
          <w:numId w:val="19"/>
        </w:numPr>
        <w:spacing w:after="0" w:line="240" w:lineRule="auto"/>
        <w:ind w:left="0" w:right="39" w:firstLine="0"/>
        <w:jc w:val="both"/>
        <w:rPr>
          <w:rFonts w:ascii="Times New Roman" w:hAnsi="Times New Roman"/>
          <w:bCs/>
          <w:sz w:val="18"/>
          <w:szCs w:val="18"/>
        </w:rPr>
      </w:pPr>
      <w:r w:rsidRPr="006B60EB">
        <w:rPr>
          <w:rFonts w:ascii="Times New Roman" w:hAnsi="Times New Roman"/>
          <w:bCs/>
          <w:sz w:val="18"/>
          <w:szCs w:val="18"/>
        </w:rPr>
        <w:t>деятельность по организации отдыха и оздоровления детей;</w:t>
      </w:r>
    </w:p>
    <w:p w14:paraId="264903AB" w14:textId="77777777" w:rsidR="0015252C" w:rsidRPr="006B60EB" w:rsidRDefault="0015252C" w:rsidP="0015252C">
      <w:pPr>
        <w:pStyle w:val="ac"/>
        <w:numPr>
          <w:ilvl w:val="0"/>
          <w:numId w:val="19"/>
        </w:numPr>
        <w:spacing w:after="0" w:line="240" w:lineRule="auto"/>
        <w:ind w:left="0" w:right="39" w:firstLine="0"/>
        <w:jc w:val="both"/>
        <w:rPr>
          <w:rFonts w:ascii="Times New Roman" w:hAnsi="Times New Roman"/>
          <w:bCs/>
          <w:sz w:val="18"/>
          <w:szCs w:val="18"/>
        </w:rPr>
      </w:pPr>
      <w:r w:rsidRPr="006B60EB">
        <w:rPr>
          <w:rFonts w:ascii="Times New Roman" w:hAnsi="Times New Roman"/>
          <w:bCs/>
          <w:sz w:val="18"/>
          <w:szCs w:val="18"/>
        </w:rPr>
        <w:t>деятельность по оказанию услуг в сфере дошкольного образования и общего образования, дополнительного образования детей;</w:t>
      </w:r>
    </w:p>
    <w:p w14:paraId="5A1E71CA" w14:textId="77777777" w:rsidR="0015252C" w:rsidRPr="006B60EB" w:rsidRDefault="0015252C" w:rsidP="0015252C">
      <w:pPr>
        <w:pStyle w:val="ac"/>
        <w:numPr>
          <w:ilvl w:val="0"/>
          <w:numId w:val="19"/>
        </w:numPr>
        <w:spacing w:after="0" w:line="240" w:lineRule="auto"/>
        <w:ind w:left="0" w:right="39" w:firstLine="0"/>
        <w:jc w:val="both"/>
        <w:rPr>
          <w:rFonts w:ascii="Times New Roman" w:hAnsi="Times New Roman"/>
          <w:bCs/>
          <w:sz w:val="18"/>
          <w:szCs w:val="18"/>
        </w:rPr>
      </w:pPr>
      <w:r w:rsidRPr="006B60EB">
        <w:rPr>
          <w:rFonts w:ascii="Times New Roman" w:hAnsi="Times New Roman"/>
          <w:bCs/>
          <w:sz w:val="18"/>
          <w:szCs w:val="18"/>
        </w:rPr>
        <w:t>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14:paraId="5D0034D6" w14:textId="77777777" w:rsidR="0015252C" w:rsidRPr="006B60EB" w:rsidRDefault="0015252C" w:rsidP="0015252C">
      <w:pPr>
        <w:pStyle w:val="ac"/>
        <w:numPr>
          <w:ilvl w:val="0"/>
          <w:numId w:val="19"/>
        </w:numPr>
        <w:spacing w:after="0" w:line="240" w:lineRule="auto"/>
        <w:ind w:left="0" w:right="39" w:firstLine="0"/>
        <w:jc w:val="both"/>
        <w:rPr>
          <w:rFonts w:ascii="Times New Roman" w:hAnsi="Times New Roman"/>
          <w:bCs/>
          <w:sz w:val="18"/>
          <w:szCs w:val="18"/>
        </w:rPr>
      </w:pPr>
      <w:r w:rsidRPr="006B60EB">
        <w:rPr>
          <w:rFonts w:ascii="Times New Roman" w:hAnsi="Times New Roman"/>
          <w:bCs/>
          <w:sz w:val="18"/>
          <w:szCs w:val="18"/>
        </w:rPr>
        <w:t>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14:paraId="6BF7E981" w14:textId="77777777" w:rsidR="0015252C" w:rsidRPr="006B60EB" w:rsidRDefault="0015252C" w:rsidP="0015252C">
      <w:pPr>
        <w:pStyle w:val="ac"/>
        <w:numPr>
          <w:ilvl w:val="0"/>
          <w:numId w:val="19"/>
        </w:numPr>
        <w:spacing w:after="0" w:line="240" w:lineRule="auto"/>
        <w:ind w:left="0" w:right="39" w:firstLine="0"/>
        <w:jc w:val="both"/>
        <w:rPr>
          <w:rFonts w:ascii="Times New Roman" w:hAnsi="Times New Roman"/>
          <w:bCs/>
          <w:sz w:val="18"/>
          <w:szCs w:val="18"/>
        </w:rPr>
      </w:pPr>
      <w:r w:rsidRPr="006B60EB">
        <w:rPr>
          <w:rFonts w:ascii="Times New Roman" w:hAnsi="Times New Roman"/>
          <w:bCs/>
          <w:sz w:val="18"/>
          <w:szCs w:val="18"/>
        </w:rPr>
        <w:t>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14:paraId="20C5EC0E" w14:textId="77777777" w:rsidR="0015252C" w:rsidRPr="006B60EB" w:rsidRDefault="0015252C" w:rsidP="0015252C">
      <w:pPr>
        <w:pStyle w:val="ac"/>
        <w:numPr>
          <w:ilvl w:val="0"/>
          <w:numId w:val="19"/>
        </w:numPr>
        <w:spacing w:after="0" w:line="240" w:lineRule="auto"/>
        <w:ind w:left="0" w:right="39" w:firstLine="0"/>
        <w:jc w:val="both"/>
        <w:rPr>
          <w:rFonts w:ascii="Times New Roman" w:hAnsi="Times New Roman"/>
          <w:bCs/>
          <w:sz w:val="18"/>
          <w:szCs w:val="18"/>
        </w:rPr>
      </w:pPr>
      <w:r w:rsidRPr="006B60EB">
        <w:rPr>
          <w:rFonts w:ascii="Times New Roman" w:hAnsi="Times New Roman"/>
          <w:bCs/>
          <w:sz w:val="18"/>
          <w:szCs w:val="18"/>
        </w:rPr>
        <w:t>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14:paraId="63FDA808" w14:textId="77777777" w:rsidR="00E9026A" w:rsidRPr="006B60EB" w:rsidRDefault="0015252C" w:rsidP="0015252C">
      <w:pPr>
        <w:pStyle w:val="ac"/>
        <w:numPr>
          <w:ilvl w:val="0"/>
          <w:numId w:val="19"/>
        </w:numPr>
        <w:spacing w:after="0" w:line="240" w:lineRule="auto"/>
        <w:ind w:left="0" w:right="39" w:firstLine="0"/>
        <w:jc w:val="both"/>
        <w:rPr>
          <w:rFonts w:ascii="Times New Roman" w:hAnsi="Times New Roman"/>
          <w:bCs/>
          <w:sz w:val="18"/>
          <w:szCs w:val="18"/>
        </w:rPr>
      </w:pPr>
      <w:r w:rsidRPr="006B60EB">
        <w:rPr>
          <w:rFonts w:ascii="Times New Roman" w:hAnsi="Times New Roman"/>
          <w:bCs/>
          <w:sz w:val="18"/>
          <w:szCs w:val="18"/>
        </w:rPr>
        <w:t>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r w:rsidR="00E9026A" w:rsidRPr="006B60EB">
        <w:rPr>
          <w:rFonts w:ascii="Times New Roman" w:hAnsi="Times New Roman"/>
          <w:bCs/>
          <w:sz w:val="18"/>
          <w:szCs w:val="18"/>
        </w:rPr>
        <w:t xml:space="preserve"> </w:t>
      </w:r>
    </w:p>
    <w:p w14:paraId="152417AC" w14:textId="77777777" w:rsidR="00CE3066" w:rsidRPr="006B60EB" w:rsidRDefault="00846F65" w:rsidP="00CE3066">
      <w:pPr>
        <w:spacing w:after="0" w:line="240" w:lineRule="auto"/>
        <w:ind w:right="39" w:firstLine="709"/>
        <w:jc w:val="both"/>
        <w:rPr>
          <w:rFonts w:ascii="Times New Roman" w:hAnsi="Times New Roman"/>
          <w:sz w:val="18"/>
          <w:szCs w:val="18"/>
        </w:rPr>
      </w:pPr>
      <w:r w:rsidRPr="006B60EB">
        <w:rPr>
          <w:rFonts w:ascii="Times New Roman" w:hAnsi="Times New Roman"/>
          <w:sz w:val="18"/>
          <w:szCs w:val="18"/>
        </w:rPr>
        <w:t>При условии, что доля доходов от осуществления такой социальной деятельности</w:t>
      </w:r>
      <w:r w:rsidR="00AD483D" w:rsidRPr="006B60EB">
        <w:rPr>
          <w:rFonts w:ascii="Times New Roman" w:hAnsi="Times New Roman"/>
          <w:sz w:val="18"/>
          <w:szCs w:val="18"/>
        </w:rPr>
        <w:t xml:space="preserve"> (</w:t>
      </w:r>
      <w:proofErr w:type="spellStart"/>
      <w:r w:rsidR="00AD483D" w:rsidRPr="006B60EB">
        <w:rPr>
          <w:rFonts w:ascii="Times New Roman" w:hAnsi="Times New Roman"/>
          <w:sz w:val="18"/>
          <w:szCs w:val="18"/>
        </w:rPr>
        <w:t>пп.б,в</w:t>
      </w:r>
      <w:r w:rsidR="00D54FC4" w:rsidRPr="006B60EB">
        <w:rPr>
          <w:rFonts w:ascii="Times New Roman" w:hAnsi="Times New Roman"/>
          <w:sz w:val="18"/>
          <w:szCs w:val="18"/>
        </w:rPr>
        <w:t>,г</w:t>
      </w:r>
      <w:proofErr w:type="spellEnd"/>
      <w:r w:rsidR="00AD483D" w:rsidRPr="006B60EB">
        <w:rPr>
          <w:rFonts w:ascii="Times New Roman" w:hAnsi="Times New Roman"/>
          <w:sz w:val="18"/>
          <w:szCs w:val="18"/>
        </w:rPr>
        <w:t>)</w:t>
      </w:r>
      <w:r w:rsidRPr="006B60EB">
        <w:rPr>
          <w:rFonts w:ascii="Times New Roman" w:hAnsi="Times New Roman"/>
          <w:sz w:val="18"/>
          <w:szCs w:val="18"/>
        </w:rPr>
        <w:t xml:space="preserve">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w:t>
      </w:r>
      <w:r w:rsidR="00E9026A" w:rsidRPr="006B60EB">
        <w:rPr>
          <w:rFonts w:ascii="Times New Roman" w:hAnsi="Times New Roman"/>
          <w:sz w:val="18"/>
          <w:szCs w:val="18"/>
        </w:rPr>
        <w:t>)</w:t>
      </w:r>
      <w:r w:rsidRPr="006B60EB">
        <w:rPr>
          <w:rFonts w:ascii="Times New Roman" w:hAnsi="Times New Roman"/>
          <w:sz w:val="18"/>
          <w:szCs w:val="18"/>
        </w:rPr>
        <w:t>.</w:t>
      </w:r>
      <w:r w:rsidRPr="006B60EB">
        <w:rPr>
          <w:rFonts w:ascii="Times New Roman" w:hAnsi="Times New Roman"/>
          <w:color w:val="FF0000"/>
          <w:sz w:val="18"/>
          <w:szCs w:val="18"/>
        </w:rPr>
        <w:t xml:space="preserve"> </w:t>
      </w:r>
    </w:p>
    <w:p w14:paraId="24ACD004" w14:textId="77777777" w:rsidR="00CE3066" w:rsidRPr="006B60EB" w:rsidRDefault="00CE3066" w:rsidP="00CE3066">
      <w:pPr>
        <w:autoSpaceDE w:val="0"/>
        <w:autoSpaceDN w:val="0"/>
        <w:adjustRightInd w:val="0"/>
        <w:spacing w:after="0" w:line="240" w:lineRule="auto"/>
        <w:ind w:firstLine="540"/>
        <w:jc w:val="both"/>
        <w:rPr>
          <w:rFonts w:ascii="Times New Roman" w:hAnsi="Times New Roman"/>
          <w:sz w:val="18"/>
          <w:szCs w:val="18"/>
          <w:lang w:eastAsia="ru-RU"/>
        </w:rPr>
      </w:pPr>
      <w:r w:rsidRPr="006B60EB">
        <w:rPr>
          <w:rFonts w:ascii="Times New Roman" w:hAnsi="Times New Roman"/>
          <w:b/>
          <w:sz w:val="18"/>
          <w:szCs w:val="18"/>
          <w:lang w:eastAsia="ru-RU"/>
        </w:rPr>
        <w:t>«Сельскохозяйственный потребительский кооператив» -</w:t>
      </w:r>
      <w:r w:rsidRPr="006B60EB">
        <w:rPr>
          <w:rFonts w:ascii="Times New Roman" w:hAnsi="Times New Roman"/>
          <w:sz w:val="18"/>
          <w:szCs w:val="18"/>
          <w:lang w:eastAsia="ru-RU"/>
        </w:rPr>
        <w:t xml:space="preserve"> сельскохозяйственный потребительский перерабатывающий и (или) сельскохозяйственный сбытовой кооператив, осуществляющий деятельность по заготовке, хранению, подработке, переработке, сортировке, убою, первичной переработке, охлаждению молока, мяса сельскохозяйственных животных, птицы, рыбы и объектов аквакультуры, картофеля, грибов, овощей, плодов и ягод, в том числе дикорастущих, подготовке к реализации сельскохозяйственной продукции и продуктов ее переработки, объединяющий не менее 5 сельскохозяйственных товаропроизводителей на правах членов кооперативов (кроме ассоциированного членства), при этом не менее 70 процентов выручки сельскохозяйственного потребительского кооператива должно формироваться за счет осуществления перерабатывающей и (или) сбытовой деятельности.</w:t>
      </w:r>
    </w:p>
    <w:p w14:paraId="14B4FB94" w14:textId="77777777" w:rsidR="00F77CC5" w:rsidRPr="006B60EB" w:rsidRDefault="00CE3066" w:rsidP="00A87F17">
      <w:pPr>
        <w:spacing w:after="0" w:line="240" w:lineRule="auto"/>
        <w:ind w:firstLine="708"/>
        <w:jc w:val="both"/>
        <w:rPr>
          <w:rFonts w:ascii="Times New Roman" w:hAnsi="Times New Roman"/>
          <w:sz w:val="18"/>
          <w:szCs w:val="18"/>
        </w:rPr>
      </w:pPr>
      <w:r w:rsidRPr="006B60EB">
        <w:rPr>
          <w:rFonts w:ascii="Times New Roman" w:hAnsi="Times New Roman"/>
          <w:b/>
          <w:bCs/>
          <w:color w:val="000000"/>
          <w:sz w:val="18"/>
          <w:szCs w:val="18"/>
          <w:lang w:eastAsia="ru-RU"/>
        </w:rPr>
        <w:t>«Заемщик»</w:t>
      </w:r>
      <w:r w:rsidRPr="006B60EB">
        <w:rPr>
          <w:rFonts w:ascii="Times New Roman" w:hAnsi="Times New Roman"/>
          <w:color w:val="000000"/>
          <w:sz w:val="18"/>
          <w:szCs w:val="18"/>
          <w:lang w:eastAsia="ru-RU"/>
        </w:rPr>
        <w:t xml:space="preserve"> - </w:t>
      </w:r>
      <w:r w:rsidR="00A87F17" w:rsidRPr="006B60EB">
        <w:rPr>
          <w:rFonts w:ascii="Times New Roman" w:hAnsi="Times New Roman"/>
          <w:sz w:val="18"/>
          <w:szCs w:val="18"/>
        </w:rPr>
        <w:t xml:space="preserve">СМиСП, </w:t>
      </w:r>
      <w:r w:rsidR="00445956" w:rsidRPr="006B60EB">
        <w:rPr>
          <w:rFonts w:ascii="Times New Roman" w:hAnsi="Times New Roman"/>
          <w:sz w:val="18"/>
          <w:szCs w:val="18"/>
        </w:rPr>
        <w:t>организации инфраструктуры</w:t>
      </w:r>
      <w:r w:rsidR="00575BF3" w:rsidRPr="006B60EB">
        <w:rPr>
          <w:rFonts w:ascii="Times New Roman" w:hAnsi="Times New Roman"/>
          <w:sz w:val="18"/>
          <w:szCs w:val="18"/>
        </w:rPr>
        <w:t xml:space="preserve"> поддержки малого и среднего предпринимательства,</w:t>
      </w:r>
      <w:r w:rsidR="00A87F17" w:rsidRPr="006B60EB">
        <w:rPr>
          <w:rFonts w:ascii="Times New Roman" w:hAnsi="Times New Roman"/>
          <w:sz w:val="18"/>
          <w:szCs w:val="18"/>
        </w:rPr>
        <w:t xml:space="preserve"> физические лица, применяющие специальный налоговый режим «</w:t>
      </w:r>
      <w:r w:rsidR="00440846" w:rsidRPr="006B60EB">
        <w:rPr>
          <w:rFonts w:ascii="Times New Roman" w:hAnsi="Times New Roman"/>
          <w:sz w:val="18"/>
          <w:szCs w:val="18"/>
        </w:rPr>
        <w:t>Н</w:t>
      </w:r>
      <w:r w:rsidR="00A87F17" w:rsidRPr="006B60EB">
        <w:rPr>
          <w:rFonts w:ascii="Times New Roman" w:hAnsi="Times New Roman"/>
          <w:sz w:val="18"/>
          <w:szCs w:val="18"/>
        </w:rPr>
        <w:t xml:space="preserve">алог на профессиональный доход», заключившие договор микрозайма с Фондом. </w:t>
      </w:r>
    </w:p>
    <w:p w14:paraId="7E24133C" w14:textId="77777777" w:rsidR="00D938F2" w:rsidRPr="006B60EB" w:rsidRDefault="00D938F2" w:rsidP="00D938F2">
      <w:pPr>
        <w:spacing w:after="0" w:line="240" w:lineRule="auto"/>
        <w:ind w:firstLine="540"/>
        <w:jc w:val="both"/>
        <w:rPr>
          <w:rFonts w:ascii="Times New Roman" w:hAnsi="Times New Roman"/>
          <w:sz w:val="18"/>
          <w:szCs w:val="18"/>
        </w:rPr>
      </w:pPr>
      <w:r w:rsidRPr="006B60EB">
        <w:rPr>
          <w:rFonts w:ascii="Times New Roman" w:hAnsi="Times New Roman"/>
          <w:b/>
          <w:bCs/>
          <w:color w:val="000000"/>
          <w:sz w:val="18"/>
          <w:szCs w:val="18"/>
          <w:lang w:eastAsia="ru-RU"/>
        </w:rPr>
        <w:t>«Мобилизованный заемщик»</w:t>
      </w:r>
      <w:r w:rsidRPr="006B60EB">
        <w:rPr>
          <w:rFonts w:ascii="Times New Roman" w:hAnsi="Times New Roman"/>
          <w:color w:val="000000"/>
          <w:sz w:val="18"/>
          <w:szCs w:val="18"/>
          <w:lang w:eastAsia="ru-RU"/>
        </w:rPr>
        <w:t xml:space="preserve"> - </w:t>
      </w:r>
      <w:r w:rsidRPr="006B60EB">
        <w:rPr>
          <w:rFonts w:ascii="Times New Roman" w:hAnsi="Times New Roman"/>
          <w:sz w:val="18"/>
          <w:szCs w:val="18"/>
        </w:rPr>
        <w:t>СМиСП, являющи</w:t>
      </w:r>
      <w:r w:rsidR="00595B7E" w:rsidRPr="006B60EB">
        <w:rPr>
          <w:rFonts w:ascii="Times New Roman" w:hAnsi="Times New Roman"/>
          <w:sz w:val="18"/>
          <w:szCs w:val="18"/>
        </w:rPr>
        <w:t>йся</w:t>
      </w:r>
      <w:r w:rsidRPr="006B60EB">
        <w:rPr>
          <w:rFonts w:ascii="Times New Roman" w:hAnsi="Times New Roman"/>
          <w:sz w:val="18"/>
          <w:szCs w:val="18"/>
        </w:rPr>
        <w:t xml:space="preserve"> обществом с ограниченной ответственностью, состоящи</w:t>
      </w:r>
      <w:r w:rsidR="00595B7E" w:rsidRPr="006B60EB">
        <w:rPr>
          <w:rFonts w:ascii="Times New Roman" w:hAnsi="Times New Roman"/>
          <w:sz w:val="18"/>
          <w:szCs w:val="18"/>
        </w:rPr>
        <w:t>й</w:t>
      </w:r>
      <w:r w:rsidRPr="006B60EB">
        <w:rPr>
          <w:rFonts w:ascii="Times New Roman" w:hAnsi="Times New Roman"/>
          <w:sz w:val="18"/>
          <w:szCs w:val="18"/>
        </w:rPr>
        <w:t xml:space="preserve"> из одного участника и который в соответствии со сведениями, содержащимися в едином государственном реестре юридических лиц, одновременно является единственным лицом, обладающим полномочиями единоличного исполнительного органа общества</w:t>
      </w:r>
      <w:r w:rsidR="00B90585" w:rsidRPr="006B60EB">
        <w:rPr>
          <w:rFonts w:ascii="Times New Roman" w:hAnsi="Times New Roman"/>
          <w:sz w:val="18"/>
          <w:szCs w:val="18"/>
        </w:rPr>
        <w:t xml:space="preserve">, </w:t>
      </w:r>
      <w:r w:rsidR="00D1342C" w:rsidRPr="006B60EB">
        <w:rPr>
          <w:rFonts w:ascii="Times New Roman" w:hAnsi="Times New Roman"/>
          <w:sz w:val="18"/>
          <w:szCs w:val="18"/>
        </w:rPr>
        <w:t>индивидуальные предприниматели,</w:t>
      </w:r>
      <w:r w:rsidRPr="006B60EB">
        <w:rPr>
          <w:rFonts w:ascii="Times New Roman" w:hAnsi="Times New Roman"/>
          <w:sz w:val="18"/>
          <w:szCs w:val="18"/>
        </w:rPr>
        <w:t xml:space="preserve"> </w:t>
      </w:r>
      <w:r w:rsidR="00D1342C" w:rsidRPr="006B60EB">
        <w:rPr>
          <w:rFonts w:ascii="Times New Roman" w:hAnsi="Times New Roman"/>
          <w:sz w:val="18"/>
          <w:szCs w:val="18"/>
        </w:rPr>
        <w:t>физические лица, применяющие специальный налоговый режим «Налог на профессиональный доход»,</w:t>
      </w:r>
      <w:r w:rsidR="0061477F" w:rsidRPr="006B60EB">
        <w:rPr>
          <w:rFonts w:ascii="Times New Roman" w:hAnsi="Times New Roman"/>
          <w:sz w:val="18"/>
          <w:szCs w:val="18"/>
        </w:rPr>
        <w:t xml:space="preserve"> </w:t>
      </w:r>
      <w:r w:rsidR="00D1342C" w:rsidRPr="006B60EB">
        <w:rPr>
          <w:rFonts w:ascii="Times New Roman" w:hAnsi="Times New Roman"/>
          <w:sz w:val="18"/>
          <w:szCs w:val="18"/>
        </w:rPr>
        <w:t>заключившие договор микрозайма с Фондом</w:t>
      </w:r>
      <w:r w:rsidR="0017693E" w:rsidRPr="006B60EB">
        <w:rPr>
          <w:rFonts w:ascii="Times New Roman" w:hAnsi="Times New Roman"/>
          <w:sz w:val="18"/>
          <w:szCs w:val="18"/>
        </w:rPr>
        <w:t xml:space="preserve"> до дня призыва на военную службу по мобилизации в Вооруженные Силы Российской Федерации</w:t>
      </w:r>
      <w:r w:rsidR="00244205" w:rsidRPr="006B60EB">
        <w:rPr>
          <w:rFonts w:ascii="Times New Roman" w:hAnsi="Times New Roman"/>
          <w:sz w:val="18"/>
          <w:szCs w:val="18"/>
        </w:rPr>
        <w:t>.</w:t>
      </w:r>
      <w:r w:rsidR="00DE47E5" w:rsidRPr="006B60EB">
        <w:rPr>
          <w:rFonts w:ascii="Times New Roman" w:hAnsi="Times New Roman"/>
          <w:sz w:val="18"/>
          <w:szCs w:val="18"/>
        </w:rPr>
        <w:t xml:space="preserve"> </w:t>
      </w:r>
    </w:p>
    <w:p w14:paraId="4902E706" w14:textId="77777777" w:rsidR="00A87F17" w:rsidRPr="006B60EB" w:rsidRDefault="00CE3066" w:rsidP="00A87F17">
      <w:pPr>
        <w:spacing w:after="0" w:line="240" w:lineRule="auto"/>
        <w:ind w:firstLine="708"/>
        <w:jc w:val="both"/>
        <w:rPr>
          <w:rFonts w:ascii="Times New Roman" w:hAnsi="Times New Roman"/>
          <w:color w:val="FF0000"/>
          <w:sz w:val="18"/>
          <w:szCs w:val="18"/>
          <w:lang w:eastAsia="ru-RU"/>
        </w:rPr>
      </w:pPr>
      <w:r w:rsidRPr="006B60EB">
        <w:rPr>
          <w:rFonts w:ascii="Times New Roman" w:hAnsi="Times New Roman"/>
          <w:b/>
          <w:bCs/>
          <w:color w:val="000000"/>
          <w:sz w:val="18"/>
          <w:szCs w:val="18"/>
          <w:lang w:eastAsia="ru-RU"/>
        </w:rPr>
        <w:t>«</w:t>
      </w:r>
      <w:bookmarkStart w:id="1" w:name="_Hlk516042488"/>
      <w:r w:rsidRPr="006B60EB">
        <w:rPr>
          <w:rFonts w:ascii="Times New Roman" w:hAnsi="Times New Roman"/>
          <w:b/>
          <w:bCs/>
          <w:color w:val="000000"/>
          <w:sz w:val="18"/>
          <w:szCs w:val="18"/>
          <w:lang w:eastAsia="ru-RU"/>
        </w:rPr>
        <w:t>Начинающие субъекты малого и среднего предпринимательства</w:t>
      </w:r>
      <w:bookmarkEnd w:id="1"/>
      <w:r w:rsidRPr="006B60EB">
        <w:rPr>
          <w:rFonts w:ascii="Times New Roman" w:hAnsi="Times New Roman"/>
          <w:b/>
          <w:bCs/>
          <w:color w:val="000000"/>
          <w:sz w:val="18"/>
          <w:szCs w:val="18"/>
          <w:lang w:eastAsia="ru-RU"/>
        </w:rPr>
        <w:t>»</w:t>
      </w:r>
      <w:r w:rsidRPr="006B60EB">
        <w:rPr>
          <w:rFonts w:ascii="Times New Roman" w:hAnsi="Times New Roman"/>
          <w:color w:val="000000"/>
          <w:sz w:val="18"/>
          <w:szCs w:val="18"/>
          <w:lang w:eastAsia="ru-RU"/>
        </w:rPr>
        <w:t xml:space="preserve"> – СМиСП, </w:t>
      </w:r>
      <w:r w:rsidRPr="006B60EB">
        <w:rPr>
          <w:rFonts w:ascii="Times New Roman" w:hAnsi="Times New Roman"/>
          <w:sz w:val="18"/>
          <w:szCs w:val="18"/>
        </w:rPr>
        <w:t>зарегистрированные и осуществляющие деятельность на территории Ставропольского края,</w:t>
      </w:r>
      <w:r w:rsidRPr="006B60EB">
        <w:rPr>
          <w:rFonts w:ascii="Times New Roman" w:hAnsi="Times New Roman"/>
          <w:color w:val="000000"/>
          <w:sz w:val="18"/>
          <w:szCs w:val="18"/>
          <w:lang w:eastAsia="ru-RU"/>
        </w:rPr>
        <w:t xml:space="preserve"> срок государственной регистрации которых на день подачи (регистрации) заявления на предоставление микрозайма не превышает 12 месяцев.</w:t>
      </w:r>
      <w:r w:rsidR="0086771A" w:rsidRPr="006B60EB">
        <w:rPr>
          <w:rFonts w:ascii="Times New Roman" w:hAnsi="Times New Roman"/>
          <w:color w:val="000000"/>
          <w:sz w:val="18"/>
          <w:szCs w:val="18"/>
          <w:lang w:eastAsia="ru-RU"/>
        </w:rPr>
        <w:t xml:space="preserve"> </w:t>
      </w:r>
    </w:p>
    <w:p w14:paraId="0F659F55" w14:textId="77777777" w:rsidR="00CE3066" w:rsidRPr="006B60EB" w:rsidRDefault="00CE3066" w:rsidP="00CE3066">
      <w:pPr>
        <w:spacing w:after="0" w:line="240" w:lineRule="auto"/>
        <w:ind w:right="39" w:firstLine="709"/>
        <w:jc w:val="both"/>
        <w:rPr>
          <w:rFonts w:ascii="Times New Roman" w:hAnsi="Times New Roman"/>
          <w:sz w:val="18"/>
          <w:szCs w:val="18"/>
        </w:rPr>
      </w:pPr>
      <w:r w:rsidRPr="006B60EB">
        <w:rPr>
          <w:rFonts w:ascii="Times New Roman" w:hAnsi="Times New Roman"/>
          <w:b/>
          <w:sz w:val="18"/>
          <w:szCs w:val="18"/>
        </w:rPr>
        <w:t>«Связанные заемщики»</w:t>
      </w:r>
      <w:r w:rsidRPr="006B60EB">
        <w:rPr>
          <w:rFonts w:ascii="Times New Roman" w:hAnsi="Times New Roman"/>
          <w:sz w:val="18"/>
          <w:szCs w:val="18"/>
        </w:rPr>
        <w:t xml:space="preserve"> - группой связанных заемщиков признаются заемщики (юридические и (или) физические лица) в случае, если один из заемщиков контролирует или оказывает значительное влияние на другого заемщика (других заемщиков) или если заемщики находятся под контролем или значительным влиянием третьего лица (третьих лиц), не являющегося (не являющихся) заемщиком (заемщиками), также заемщики (юридические и (или) физические лица), связанные таким образом, что ухудшение экономического положения одного лица может явиться причиной неисполнения (ненадлежащего исполнения) другим лицом (другими лицами) обязательств перед Фондом, в частности, в силу того, что юридические и (или) физические лица предоставили непосредственно или через третьих лиц денежные средства, полученные от Фонда по договору микрозайма, другому лицу или группе лиц по договору микрозайма; исполнение обязательств юридических и (или) физических лиц по договору микрозайма перед Фондом осуществляется одним и тем же третьим лицом, не являющимся лицом, обязанным перед Фондом по договору микрозайма. </w:t>
      </w:r>
    </w:p>
    <w:p w14:paraId="489E44AA" w14:textId="77777777" w:rsidR="00CE3066" w:rsidRPr="006B60EB" w:rsidRDefault="00CE3066" w:rsidP="00CE3066">
      <w:pPr>
        <w:spacing w:after="0" w:line="240" w:lineRule="auto"/>
        <w:ind w:right="39" w:firstLine="709"/>
        <w:jc w:val="both"/>
        <w:rPr>
          <w:rFonts w:ascii="Times New Roman" w:hAnsi="Times New Roman"/>
          <w:sz w:val="18"/>
          <w:szCs w:val="18"/>
        </w:rPr>
      </w:pPr>
      <w:r w:rsidRPr="006B60EB">
        <w:rPr>
          <w:rFonts w:ascii="Times New Roman" w:hAnsi="Times New Roman"/>
          <w:sz w:val="18"/>
          <w:szCs w:val="18"/>
        </w:rPr>
        <w:t>«</w:t>
      </w:r>
      <w:r w:rsidRPr="006B60EB">
        <w:rPr>
          <w:rFonts w:ascii="Times New Roman" w:hAnsi="Times New Roman"/>
          <w:b/>
          <w:sz w:val="18"/>
          <w:szCs w:val="18"/>
        </w:rPr>
        <w:t>Поручительство</w:t>
      </w:r>
      <w:r w:rsidRPr="006B60EB">
        <w:rPr>
          <w:rFonts w:ascii="Times New Roman" w:hAnsi="Times New Roman"/>
          <w:sz w:val="18"/>
          <w:szCs w:val="18"/>
        </w:rPr>
        <w:t>» – способ обеспечения обязательств заемщика, по которому поручитель обязуется перед Фондом отвечать за исполнение заемщиком его обязательств по договору микрозайма на условиях, определенных в договоре поручительства.</w:t>
      </w:r>
    </w:p>
    <w:p w14:paraId="7ABCFDDA" w14:textId="77777777" w:rsidR="00CE3066" w:rsidRPr="006B60EB" w:rsidRDefault="00CE3066" w:rsidP="00CE3066">
      <w:pPr>
        <w:spacing w:after="0" w:line="240" w:lineRule="auto"/>
        <w:ind w:firstLine="708"/>
        <w:jc w:val="both"/>
        <w:rPr>
          <w:rFonts w:ascii="Times New Roman" w:hAnsi="Times New Roman"/>
          <w:color w:val="000000"/>
          <w:sz w:val="18"/>
          <w:szCs w:val="18"/>
          <w:lang w:eastAsia="ru-RU"/>
        </w:rPr>
      </w:pPr>
      <w:r w:rsidRPr="006B60EB">
        <w:rPr>
          <w:rFonts w:ascii="Times New Roman" w:hAnsi="Times New Roman"/>
          <w:b/>
          <w:bCs/>
          <w:color w:val="000000"/>
          <w:sz w:val="18"/>
          <w:szCs w:val="18"/>
          <w:lang w:eastAsia="ru-RU"/>
        </w:rPr>
        <w:t xml:space="preserve">«Поручитель» </w:t>
      </w:r>
      <w:r w:rsidRPr="006B60EB">
        <w:rPr>
          <w:rFonts w:ascii="Times New Roman" w:hAnsi="Times New Roman"/>
          <w:color w:val="000000"/>
          <w:sz w:val="18"/>
          <w:szCs w:val="18"/>
          <w:lang w:eastAsia="ru-RU"/>
        </w:rPr>
        <w:t>- физическое лицо или юридическое лицо, принявшее на себя обязательство отвечать солидарно за исполнение заемщиком своих обязательств по договору микрозайма и заключившее договор поручительства (залога), полностью или в части, соответствующие следующим требованиям:</w:t>
      </w:r>
    </w:p>
    <w:p w14:paraId="3F639B11" w14:textId="77777777" w:rsidR="00CE3066" w:rsidRPr="006B60EB" w:rsidRDefault="00CE3066" w:rsidP="00CE3066">
      <w:pPr>
        <w:spacing w:after="0" w:line="240" w:lineRule="auto"/>
        <w:jc w:val="both"/>
        <w:rPr>
          <w:rFonts w:ascii="Times New Roman" w:hAnsi="Times New Roman"/>
          <w:color w:val="000000"/>
          <w:sz w:val="18"/>
          <w:szCs w:val="18"/>
          <w:lang w:eastAsia="ru-RU"/>
        </w:rPr>
      </w:pPr>
      <w:r w:rsidRPr="006B60EB">
        <w:rPr>
          <w:rFonts w:ascii="Times New Roman" w:hAnsi="Times New Roman"/>
          <w:color w:val="000000"/>
          <w:sz w:val="18"/>
          <w:szCs w:val="18"/>
          <w:lang w:eastAsia="ru-RU"/>
        </w:rPr>
        <w:t xml:space="preserve">1) </w:t>
      </w:r>
      <w:r w:rsidRPr="006B60EB">
        <w:rPr>
          <w:rFonts w:ascii="Times New Roman" w:hAnsi="Times New Roman"/>
          <w:color w:val="000000"/>
          <w:sz w:val="18"/>
          <w:szCs w:val="18"/>
          <w:u w:val="single"/>
          <w:lang w:eastAsia="ru-RU"/>
        </w:rPr>
        <w:t>для физического лица, не внесенного в Единый государственный реестр индивидуальных предпринимателей</w:t>
      </w:r>
      <w:r w:rsidRPr="006B60EB">
        <w:rPr>
          <w:rFonts w:ascii="Times New Roman" w:hAnsi="Times New Roman"/>
          <w:color w:val="000000"/>
          <w:sz w:val="18"/>
          <w:szCs w:val="18"/>
          <w:lang w:eastAsia="ru-RU"/>
        </w:rPr>
        <w:t>:</w:t>
      </w:r>
    </w:p>
    <w:p w14:paraId="6B40B337" w14:textId="77777777" w:rsidR="00CE3066" w:rsidRPr="006B60EB" w:rsidRDefault="00CE3066" w:rsidP="00CE3066">
      <w:pPr>
        <w:spacing w:after="0" w:line="240" w:lineRule="auto"/>
        <w:jc w:val="both"/>
        <w:rPr>
          <w:rFonts w:ascii="Times New Roman" w:hAnsi="Times New Roman"/>
          <w:color w:val="000000"/>
          <w:sz w:val="18"/>
          <w:szCs w:val="18"/>
          <w:lang w:eastAsia="ru-RU"/>
        </w:rPr>
      </w:pPr>
      <w:r w:rsidRPr="006B60EB">
        <w:rPr>
          <w:rFonts w:ascii="Times New Roman" w:hAnsi="Times New Roman"/>
          <w:color w:val="000000"/>
          <w:sz w:val="18"/>
          <w:szCs w:val="18"/>
          <w:lang w:eastAsia="ru-RU"/>
        </w:rPr>
        <w:t>- является гражданином Российской Федерации;</w:t>
      </w:r>
    </w:p>
    <w:p w14:paraId="2C282F3B" w14:textId="77777777" w:rsidR="00CE3066" w:rsidRPr="006B60EB" w:rsidRDefault="00CE3066" w:rsidP="00CE3066">
      <w:pPr>
        <w:spacing w:after="0" w:line="240" w:lineRule="auto"/>
        <w:jc w:val="both"/>
        <w:rPr>
          <w:rFonts w:ascii="Times New Roman" w:hAnsi="Times New Roman"/>
          <w:color w:val="000000"/>
          <w:sz w:val="18"/>
          <w:szCs w:val="18"/>
          <w:lang w:eastAsia="ru-RU"/>
        </w:rPr>
      </w:pPr>
      <w:r w:rsidRPr="006B60EB">
        <w:rPr>
          <w:rFonts w:ascii="Times New Roman" w:hAnsi="Times New Roman"/>
          <w:color w:val="000000"/>
          <w:sz w:val="18"/>
          <w:szCs w:val="18"/>
          <w:lang w:eastAsia="ru-RU"/>
        </w:rPr>
        <w:t>- наличие регистрации на территории Ставропольского края;</w:t>
      </w:r>
    </w:p>
    <w:p w14:paraId="1CA8B3CA" w14:textId="77777777" w:rsidR="00CE3066" w:rsidRPr="006B60EB" w:rsidRDefault="00CE3066" w:rsidP="00CE3066">
      <w:pPr>
        <w:spacing w:after="0" w:line="240" w:lineRule="auto"/>
        <w:jc w:val="both"/>
        <w:rPr>
          <w:rFonts w:ascii="Times New Roman" w:hAnsi="Times New Roman"/>
          <w:color w:val="000000"/>
          <w:sz w:val="18"/>
          <w:szCs w:val="18"/>
          <w:lang w:eastAsia="ru-RU"/>
        </w:rPr>
      </w:pPr>
      <w:r w:rsidRPr="006B60EB">
        <w:rPr>
          <w:rFonts w:ascii="Times New Roman" w:hAnsi="Times New Roman"/>
          <w:color w:val="000000"/>
          <w:sz w:val="18"/>
          <w:szCs w:val="18"/>
          <w:lang w:eastAsia="ru-RU"/>
        </w:rPr>
        <w:t>- минимальный возраст составляет 18 лет;</w:t>
      </w:r>
    </w:p>
    <w:p w14:paraId="0F061F8E" w14:textId="77777777" w:rsidR="00CE3066" w:rsidRPr="006B60EB" w:rsidRDefault="00CE3066" w:rsidP="00CE3066">
      <w:pPr>
        <w:spacing w:after="0" w:line="240" w:lineRule="auto"/>
        <w:jc w:val="both"/>
        <w:rPr>
          <w:rFonts w:ascii="Times New Roman" w:hAnsi="Times New Roman"/>
          <w:color w:val="000000"/>
          <w:sz w:val="18"/>
          <w:szCs w:val="18"/>
          <w:lang w:eastAsia="ru-RU"/>
        </w:rPr>
      </w:pPr>
      <w:r w:rsidRPr="006B60EB">
        <w:rPr>
          <w:rFonts w:ascii="Times New Roman" w:hAnsi="Times New Roman"/>
          <w:color w:val="000000"/>
          <w:sz w:val="18"/>
          <w:szCs w:val="18"/>
          <w:lang w:eastAsia="ru-RU"/>
        </w:rPr>
        <w:t>- наличие документов, подтверждающих освобождение от призыва либо отсрочку от прохождения военной службы или увольнение с военной службы в запас (для лиц мужского пола в возрасте до 27 лет);</w:t>
      </w:r>
    </w:p>
    <w:p w14:paraId="78F555E3" w14:textId="77777777" w:rsidR="00CE3066" w:rsidRPr="006B60EB" w:rsidRDefault="00CE3066" w:rsidP="00CE3066">
      <w:pPr>
        <w:spacing w:after="0" w:line="240" w:lineRule="auto"/>
        <w:jc w:val="both"/>
        <w:rPr>
          <w:rFonts w:ascii="Times New Roman" w:hAnsi="Times New Roman"/>
          <w:color w:val="000000"/>
          <w:sz w:val="18"/>
          <w:szCs w:val="18"/>
          <w:lang w:eastAsia="ru-RU"/>
        </w:rPr>
      </w:pPr>
      <w:r w:rsidRPr="006B60EB">
        <w:rPr>
          <w:rFonts w:ascii="Times New Roman" w:hAnsi="Times New Roman"/>
          <w:color w:val="000000"/>
          <w:sz w:val="18"/>
          <w:szCs w:val="18"/>
          <w:lang w:eastAsia="ru-RU"/>
        </w:rPr>
        <w:t xml:space="preserve">2) </w:t>
      </w:r>
      <w:r w:rsidRPr="006B60EB">
        <w:rPr>
          <w:rFonts w:ascii="Times New Roman" w:hAnsi="Times New Roman"/>
          <w:color w:val="000000"/>
          <w:sz w:val="18"/>
          <w:szCs w:val="18"/>
          <w:u w:val="single"/>
          <w:lang w:eastAsia="ru-RU"/>
        </w:rPr>
        <w:t>для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w:t>
      </w:r>
      <w:r w:rsidRPr="006B60EB">
        <w:rPr>
          <w:rFonts w:ascii="Times New Roman" w:hAnsi="Times New Roman"/>
          <w:color w:val="000000"/>
          <w:sz w:val="18"/>
          <w:szCs w:val="18"/>
          <w:lang w:eastAsia="ru-RU"/>
        </w:rPr>
        <w:t>:</w:t>
      </w:r>
    </w:p>
    <w:p w14:paraId="76ECD45B" w14:textId="77777777" w:rsidR="00CE3066" w:rsidRPr="006B60EB" w:rsidRDefault="00CE3066" w:rsidP="00CE3066">
      <w:pPr>
        <w:spacing w:after="0" w:line="240" w:lineRule="auto"/>
        <w:jc w:val="both"/>
        <w:rPr>
          <w:rFonts w:ascii="Times New Roman" w:hAnsi="Times New Roman"/>
          <w:color w:val="000000"/>
          <w:sz w:val="18"/>
          <w:szCs w:val="18"/>
          <w:lang w:eastAsia="ru-RU"/>
        </w:rPr>
      </w:pPr>
      <w:r w:rsidRPr="006B60EB">
        <w:rPr>
          <w:rFonts w:ascii="Times New Roman" w:hAnsi="Times New Roman"/>
          <w:color w:val="000000"/>
          <w:sz w:val="18"/>
          <w:szCs w:val="18"/>
          <w:lang w:eastAsia="ru-RU"/>
        </w:rPr>
        <w:t>- является гражданином Российской Федерации;</w:t>
      </w:r>
    </w:p>
    <w:p w14:paraId="769BA0AA" w14:textId="77777777" w:rsidR="00CE3066" w:rsidRPr="006B60EB" w:rsidRDefault="00CE3066" w:rsidP="00CE3066">
      <w:pPr>
        <w:spacing w:after="0" w:line="240" w:lineRule="auto"/>
        <w:jc w:val="both"/>
        <w:rPr>
          <w:rFonts w:ascii="Times New Roman" w:hAnsi="Times New Roman"/>
          <w:color w:val="000000"/>
          <w:sz w:val="18"/>
          <w:szCs w:val="18"/>
          <w:lang w:eastAsia="ru-RU"/>
        </w:rPr>
      </w:pPr>
      <w:r w:rsidRPr="006B60EB">
        <w:rPr>
          <w:rFonts w:ascii="Times New Roman" w:hAnsi="Times New Roman"/>
          <w:color w:val="000000"/>
          <w:sz w:val="18"/>
          <w:szCs w:val="18"/>
          <w:lang w:eastAsia="ru-RU"/>
        </w:rPr>
        <w:t>- регистрация и осуществление деятельности на территории Ставропольского края;</w:t>
      </w:r>
    </w:p>
    <w:p w14:paraId="4B6F9278" w14:textId="77777777" w:rsidR="00CE3066" w:rsidRPr="006B60EB" w:rsidRDefault="00CE3066" w:rsidP="00CE3066">
      <w:pPr>
        <w:spacing w:after="0" w:line="240" w:lineRule="auto"/>
        <w:jc w:val="both"/>
        <w:rPr>
          <w:rFonts w:ascii="Times New Roman" w:hAnsi="Times New Roman"/>
          <w:color w:val="000000"/>
          <w:sz w:val="18"/>
          <w:szCs w:val="18"/>
          <w:lang w:eastAsia="ru-RU"/>
        </w:rPr>
      </w:pPr>
      <w:r w:rsidRPr="006B60EB">
        <w:rPr>
          <w:rFonts w:ascii="Times New Roman" w:hAnsi="Times New Roman"/>
          <w:color w:val="000000"/>
          <w:sz w:val="18"/>
          <w:szCs w:val="18"/>
          <w:lang w:eastAsia="ru-RU"/>
        </w:rPr>
        <w:t>- минимальный возраст составляет</w:t>
      </w:r>
      <w:r w:rsidR="00F77CC5" w:rsidRPr="006B60EB">
        <w:rPr>
          <w:rFonts w:ascii="Times New Roman" w:hAnsi="Times New Roman"/>
          <w:i/>
          <w:color w:val="000000"/>
          <w:sz w:val="18"/>
          <w:szCs w:val="18"/>
          <w:lang w:eastAsia="ru-RU"/>
        </w:rPr>
        <w:t xml:space="preserve"> </w:t>
      </w:r>
      <w:r w:rsidRPr="006B60EB">
        <w:rPr>
          <w:rFonts w:ascii="Times New Roman" w:hAnsi="Times New Roman"/>
          <w:color w:val="000000"/>
          <w:sz w:val="18"/>
          <w:szCs w:val="18"/>
          <w:lang w:eastAsia="ru-RU"/>
        </w:rPr>
        <w:t>18 лет;</w:t>
      </w:r>
    </w:p>
    <w:p w14:paraId="1252D10D" w14:textId="77777777" w:rsidR="00CE3066" w:rsidRPr="006B60EB" w:rsidRDefault="00CE3066" w:rsidP="00CE3066">
      <w:pPr>
        <w:spacing w:after="0" w:line="240" w:lineRule="auto"/>
        <w:jc w:val="both"/>
        <w:rPr>
          <w:rFonts w:ascii="Times New Roman" w:hAnsi="Times New Roman"/>
          <w:color w:val="000000"/>
          <w:sz w:val="18"/>
          <w:szCs w:val="18"/>
          <w:lang w:eastAsia="ru-RU"/>
        </w:rPr>
      </w:pPr>
      <w:r w:rsidRPr="006B60EB">
        <w:rPr>
          <w:rFonts w:ascii="Times New Roman" w:hAnsi="Times New Roman"/>
          <w:color w:val="000000"/>
          <w:sz w:val="18"/>
          <w:szCs w:val="18"/>
          <w:lang w:eastAsia="ru-RU"/>
        </w:rPr>
        <w:t>- наличие документов, подтверждающих освобождение от призыва либо отсрочку от прохождения военной службы или увольнение с военной службы в запас (военный билет для лиц мужского пола в возрасте до 27 лет);</w:t>
      </w:r>
    </w:p>
    <w:p w14:paraId="0E2A8FD4" w14:textId="77777777" w:rsidR="00CE3066" w:rsidRPr="006B60EB" w:rsidRDefault="00CE3066" w:rsidP="00CE3066">
      <w:pPr>
        <w:spacing w:after="0" w:line="240" w:lineRule="auto"/>
        <w:jc w:val="both"/>
        <w:rPr>
          <w:rFonts w:ascii="Times New Roman" w:hAnsi="Times New Roman"/>
          <w:color w:val="000000"/>
          <w:sz w:val="18"/>
          <w:szCs w:val="18"/>
          <w:u w:val="single"/>
          <w:lang w:eastAsia="ru-RU"/>
        </w:rPr>
      </w:pPr>
      <w:r w:rsidRPr="006B60EB">
        <w:rPr>
          <w:rFonts w:ascii="Times New Roman" w:hAnsi="Times New Roman"/>
          <w:color w:val="000000"/>
          <w:sz w:val="18"/>
          <w:szCs w:val="18"/>
          <w:lang w:eastAsia="ru-RU"/>
        </w:rPr>
        <w:t xml:space="preserve">3) </w:t>
      </w:r>
      <w:r w:rsidRPr="006B60EB">
        <w:rPr>
          <w:rFonts w:ascii="Times New Roman" w:hAnsi="Times New Roman"/>
          <w:color w:val="000000"/>
          <w:sz w:val="18"/>
          <w:szCs w:val="18"/>
          <w:u w:val="single"/>
          <w:lang w:eastAsia="ru-RU"/>
        </w:rPr>
        <w:t>для юридического лица:</w:t>
      </w:r>
    </w:p>
    <w:p w14:paraId="11DC8306" w14:textId="77777777" w:rsidR="00CE3066" w:rsidRPr="006B60EB" w:rsidRDefault="00CE3066" w:rsidP="00CE3066">
      <w:pPr>
        <w:spacing w:after="0" w:line="240" w:lineRule="auto"/>
        <w:jc w:val="both"/>
        <w:rPr>
          <w:rFonts w:ascii="Times New Roman" w:hAnsi="Times New Roman"/>
          <w:color w:val="000000"/>
          <w:sz w:val="18"/>
          <w:szCs w:val="18"/>
          <w:lang w:eastAsia="ru-RU"/>
        </w:rPr>
      </w:pPr>
      <w:r w:rsidRPr="006B60EB">
        <w:rPr>
          <w:rFonts w:ascii="Times New Roman" w:hAnsi="Times New Roman"/>
          <w:color w:val="000000"/>
          <w:sz w:val="18"/>
          <w:szCs w:val="18"/>
          <w:lang w:eastAsia="ru-RU"/>
        </w:rPr>
        <w:t>- юридическое лицо, внесенное в Единый государственный реестр юридических лиц на территории Ставропольского края;</w:t>
      </w:r>
    </w:p>
    <w:p w14:paraId="539B29D6" w14:textId="77777777" w:rsidR="00CE3066" w:rsidRPr="006B60EB" w:rsidRDefault="00CE3066" w:rsidP="00CE3066">
      <w:pPr>
        <w:spacing w:after="0" w:line="240" w:lineRule="auto"/>
        <w:jc w:val="both"/>
        <w:rPr>
          <w:rFonts w:ascii="Times New Roman" w:hAnsi="Times New Roman"/>
          <w:color w:val="000000"/>
          <w:sz w:val="18"/>
          <w:szCs w:val="18"/>
          <w:lang w:eastAsia="ru-RU"/>
        </w:rPr>
      </w:pPr>
      <w:r w:rsidRPr="006B60EB">
        <w:rPr>
          <w:rFonts w:ascii="Times New Roman" w:hAnsi="Times New Roman"/>
          <w:color w:val="000000"/>
          <w:sz w:val="18"/>
          <w:szCs w:val="18"/>
          <w:lang w:eastAsia="ru-RU"/>
        </w:rPr>
        <w:t>- регистрация и осуществление деятельности на территории Ставропольского края.</w:t>
      </w:r>
    </w:p>
    <w:p w14:paraId="02A0DA7A" w14:textId="77777777" w:rsidR="00CE3066" w:rsidRPr="006B60EB" w:rsidRDefault="00CE3066" w:rsidP="00CE3066">
      <w:pPr>
        <w:spacing w:after="0" w:line="240" w:lineRule="auto"/>
        <w:ind w:firstLine="708"/>
        <w:jc w:val="both"/>
        <w:rPr>
          <w:rFonts w:ascii="Times New Roman" w:hAnsi="Times New Roman"/>
          <w:sz w:val="18"/>
          <w:szCs w:val="18"/>
        </w:rPr>
      </w:pPr>
      <w:r w:rsidRPr="006B60EB">
        <w:rPr>
          <w:rFonts w:ascii="Times New Roman" w:hAnsi="Times New Roman"/>
          <w:b/>
          <w:color w:val="000000"/>
          <w:sz w:val="18"/>
          <w:szCs w:val="18"/>
          <w:lang w:eastAsia="ru-RU"/>
        </w:rPr>
        <w:t xml:space="preserve">«Поручительство Гарантийного Фонда» - </w:t>
      </w:r>
      <w:r w:rsidRPr="006B60EB">
        <w:rPr>
          <w:rFonts w:ascii="Times New Roman" w:hAnsi="Times New Roman"/>
          <w:sz w:val="18"/>
          <w:szCs w:val="18"/>
        </w:rPr>
        <w:t>способ обеспечения обязательств заемщика, по которому поручитель в лице ГУП СК «Гарантийный фонд Ставропольского края» обязуется перед Фондом отвечать за исполнение заемщиком его обязательств по договору микрозайма на условиях, определенных в договоре поручительства.</w:t>
      </w:r>
    </w:p>
    <w:p w14:paraId="6FEA24BA" w14:textId="77777777" w:rsidR="00CE3066" w:rsidRPr="006B60EB" w:rsidRDefault="00CE3066" w:rsidP="00CE3066">
      <w:pPr>
        <w:spacing w:after="0" w:line="240" w:lineRule="auto"/>
        <w:ind w:right="39" w:firstLine="709"/>
        <w:jc w:val="both"/>
        <w:rPr>
          <w:rFonts w:ascii="Times New Roman" w:hAnsi="Times New Roman"/>
          <w:sz w:val="18"/>
          <w:szCs w:val="18"/>
        </w:rPr>
      </w:pPr>
      <w:r w:rsidRPr="006B60EB">
        <w:rPr>
          <w:rFonts w:ascii="Times New Roman" w:hAnsi="Times New Roman"/>
          <w:sz w:val="18"/>
          <w:szCs w:val="18"/>
        </w:rPr>
        <w:t>«</w:t>
      </w:r>
      <w:r w:rsidRPr="006B60EB">
        <w:rPr>
          <w:rFonts w:ascii="Times New Roman" w:hAnsi="Times New Roman"/>
          <w:b/>
          <w:sz w:val="18"/>
          <w:szCs w:val="18"/>
        </w:rPr>
        <w:t>Залог</w:t>
      </w:r>
      <w:r w:rsidRPr="006B60EB">
        <w:rPr>
          <w:rFonts w:ascii="Times New Roman" w:hAnsi="Times New Roman"/>
          <w:sz w:val="18"/>
          <w:szCs w:val="18"/>
        </w:rPr>
        <w:t xml:space="preserve">» – способ обеспечения обязательств заемщика, при котором Фонд приобретает право в случае неисполнения обязательства заемщика получить удовлетворение за счет заложенного имущества, находящегося на территории Ставропольского края. </w:t>
      </w:r>
    </w:p>
    <w:p w14:paraId="048FEC70" w14:textId="77777777" w:rsidR="00CE3066" w:rsidRPr="006B60EB" w:rsidRDefault="00CE3066" w:rsidP="00CE3066">
      <w:pPr>
        <w:spacing w:after="0" w:line="240" w:lineRule="auto"/>
        <w:ind w:firstLine="708"/>
        <w:jc w:val="both"/>
        <w:rPr>
          <w:rFonts w:ascii="Times New Roman" w:hAnsi="Times New Roman"/>
          <w:color w:val="000000"/>
          <w:sz w:val="18"/>
          <w:szCs w:val="18"/>
          <w:lang w:eastAsia="ru-RU"/>
        </w:rPr>
      </w:pPr>
      <w:r w:rsidRPr="006B60EB">
        <w:rPr>
          <w:rFonts w:ascii="Times New Roman" w:hAnsi="Times New Roman"/>
          <w:b/>
          <w:bCs/>
          <w:color w:val="000000"/>
          <w:sz w:val="18"/>
          <w:szCs w:val="18"/>
          <w:lang w:eastAsia="ru-RU"/>
        </w:rPr>
        <w:t xml:space="preserve">«Залогодатель» </w:t>
      </w:r>
      <w:r w:rsidRPr="006B60EB">
        <w:rPr>
          <w:rFonts w:ascii="Times New Roman" w:hAnsi="Times New Roman"/>
          <w:color w:val="000000"/>
          <w:sz w:val="18"/>
          <w:szCs w:val="18"/>
          <w:lang w:eastAsia="ru-RU"/>
        </w:rPr>
        <w:t xml:space="preserve">– физическое лицо, являющееся гражданином Российской Федерации, индивидуальный предприниматель либо юридическое лицо, зарегистрированные и осуществляющие деятельность на территории Ставропольского края, предоставившие в </w:t>
      </w:r>
      <w:r w:rsidRPr="006B60EB">
        <w:rPr>
          <w:rFonts w:ascii="Times New Roman" w:hAnsi="Times New Roman"/>
          <w:sz w:val="18"/>
          <w:szCs w:val="18"/>
          <w:lang w:eastAsia="ru-RU"/>
        </w:rPr>
        <w:t>залог имущество,</w:t>
      </w:r>
      <w:r w:rsidRPr="006B60EB">
        <w:rPr>
          <w:rFonts w:ascii="Times New Roman" w:hAnsi="Times New Roman"/>
          <w:color w:val="000000"/>
          <w:sz w:val="18"/>
          <w:szCs w:val="18"/>
          <w:lang w:eastAsia="ru-RU"/>
        </w:rPr>
        <w:t xml:space="preserve"> принадлежащее ему на правах собственности в установленном законодательством порядке в целях обеспечения исполнения обязательств Заемщика по возврату суммы микрозайма и уплате процентов по нему, рассчитанных за весь период пользования. Требования к залогодателю предъявляются аналогично тех, которые относятся к поручителям.</w:t>
      </w:r>
    </w:p>
    <w:p w14:paraId="206E2848" w14:textId="77777777" w:rsidR="00CE3066" w:rsidRPr="006B60EB" w:rsidRDefault="00CE3066" w:rsidP="00CE3066">
      <w:pPr>
        <w:spacing w:after="0" w:line="240" w:lineRule="auto"/>
        <w:ind w:firstLine="708"/>
        <w:jc w:val="both"/>
        <w:rPr>
          <w:rFonts w:ascii="Times New Roman" w:hAnsi="Times New Roman"/>
          <w:color w:val="000000"/>
          <w:sz w:val="18"/>
          <w:szCs w:val="18"/>
          <w:lang w:eastAsia="ru-RU"/>
        </w:rPr>
      </w:pPr>
      <w:r w:rsidRPr="006B60EB">
        <w:rPr>
          <w:rFonts w:ascii="Times New Roman" w:hAnsi="Times New Roman"/>
          <w:b/>
          <w:bCs/>
          <w:color w:val="000000"/>
          <w:sz w:val="18"/>
          <w:szCs w:val="18"/>
          <w:lang w:eastAsia="ru-RU"/>
        </w:rPr>
        <w:t xml:space="preserve">«Правила» </w:t>
      </w:r>
      <w:r w:rsidRPr="006B60EB">
        <w:rPr>
          <w:rFonts w:ascii="Times New Roman" w:hAnsi="Times New Roman"/>
          <w:color w:val="000000"/>
          <w:sz w:val="18"/>
          <w:szCs w:val="18"/>
          <w:lang w:eastAsia="ru-RU"/>
        </w:rPr>
        <w:t>– настоящие Правила предоставления Фондом микрозай</w:t>
      </w:r>
      <w:r w:rsidR="00650649" w:rsidRPr="006B60EB">
        <w:rPr>
          <w:rFonts w:ascii="Times New Roman" w:hAnsi="Times New Roman"/>
          <w:color w:val="000000"/>
          <w:sz w:val="18"/>
          <w:szCs w:val="18"/>
          <w:lang w:eastAsia="ru-RU"/>
        </w:rPr>
        <w:t>мов СМиСП,</w:t>
      </w:r>
      <w:r w:rsidR="001F46A4" w:rsidRPr="006B60EB">
        <w:rPr>
          <w:rFonts w:ascii="Times New Roman" w:hAnsi="Times New Roman"/>
          <w:color w:val="000000"/>
          <w:sz w:val="18"/>
          <w:szCs w:val="18"/>
          <w:lang w:eastAsia="ru-RU"/>
        </w:rPr>
        <w:t xml:space="preserve"> </w:t>
      </w:r>
      <w:r w:rsidR="00575BF3" w:rsidRPr="006B60EB">
        <w:rPr>
          <w:rFonts w:ascii="Times New Roman" w:hAnsi="Times New Roman"/>
          <w:color w:val="000000"/>
          <w:sz w:val="18"/>
          <w:szCs w:val="18"/>
          <w:lang w:eastAsia="ru-RU"/>
        </w:rPr>
        <w:t xml:space="preserve">организациям инфраструктуры поддержки малого и среднего предпринимательства, </w:t>
      </w:r>
      <w:r w:rsidR="00650649" w:rsidRPr="006B60EB">
        <w:rPr>
          <w:rFonts w:ascii="Times New Roman" w:hAnsi="Times New Roman"/>
          <w:color w:val="000000"/>
          <w:sz w:val="18"/>
          <w:szCs w:val="18"/>
          <w:lang w:eastAsia="ru-RU"/>
        </w:rPr>
        <w:t xml:space="preserve">физическим лицам, применяющим специальный налоговый режим </w:t>
      </w:r>
      <w:r w:rsidR="00650649" w:rsidRPr="006B60EB">
        <w:rPr>
          <w:rFonts w:ascii="Times New Roman" w:hAnsi="Times New Roman"/>
          <w:sz w:val="18"/>
          <w:szCs w:val="18"/>
        </w:rPr>
        <w:t>«</w:t>
      </w:r>
      <w:r w:rsidR="00C41FE9" w:rsidRPr="006B60EB">
        <w:rPr>
          <w:rFonts w:ascii="Times New Roman" w:hAnsi="Times New Roman"/>
          <w:sz w:val="18"/>
          <w:szCs w:val="18"/>
        </w:rPr>
        <w:t>Н</w:t>
      </w:r>
      <w:r w:rsidR="00650649" w:rsidRPr="006B60EB">
        <w:rPr>
          <w:rFonts w:ascii="Times New Roman" w:hAnsi="Times New Roman"/>
          <w:sz w:val="18"/>
          <w:szCs w:val="18"/>
        </w:rPr>
        <w:t>алог на профессиональный доход»</w:t>
      </w:r>
      <w:r w:rsidRPr="006B60EB">
        <w:rPr>
          <w:rFonts w:ascii="Times New Roman" w:hAnsi="Times New Roman"/>
          <w:color w:val="000000"/>
          <w:sz w:val="18"/>
          <w:szCs w:val="18"/>
          <w:lang w:eastAsia="ru-RU"/>
        </w:rPr>
        <w:t>.</w:t>
      </w:r>
    </w:p>
    <w:p w14:paraId="3D0C1059" w14:textId="77777777" w:rsidR="00CE3066" w:rsidRPr="006B60EB" w:rsidRDefault="00CE3066" w:rsidP="00CE3066">
      <w:pPr>
        <w:spacing w:after="0" w:line="240" w:lineRule="auto"/>
        <w:ind w:firstLine="708"/>
        <w:jc w:val="both"/>
        <w:rPr>
          <w:rFonts w:ascii="Times New Roman" w:hAnsi="Times New Roman"/>
          <w:color w:val="000000"/>
          <w:sz w:val="18"/>
          <w:szCs w:val="18"/>
          <w:lang w:eastAsia="ru-RU"/>
        </w:rPr>
      </w:pPr>
      <w:r w:rsidRPr="006B60EB">
        <w:rPr>
          <w:rFonts w:ascii="Times New Roman" w:hAnsi="Times New Roman"/>
          <w:b/>
          <w:bCs/>
          <w:color w:val="000000"/>
          <w:sz w:val="18"/>
          <w:szCs w:val="18"/>
          <w:lang w:eastAsia="ru-RU"/>
        </w:rPr>
        <w:t>«Проект»</w:t>
      </w:r>
      <w:r w:rsidRPr="006B60EB">
        <w:rPr>
          <w:rFonts w:ascii="Times New Roman" w:hAnsi="Times New Roman"/>
          <w:color w:val="000000"/>
          <w:sz w:val="18"/>
          <w:szCs w:val="18"/>
          <w:lang w:eastAsia="ru-RU"/>
        </w:rPr>
        <w:t xml:space="preserve"> – необходимый комплекс мероприятий и способов реализации бизнес-идеи </w:t>
      </w:r>
      <w:r w:rsidRPr="006B60EB">
        <w:rPr>
          <w:rFonts w:ascii="Times New Roman" w:hAnsi="Times New Roman"/>
          <w:sz w:val="18"/>
          <w:szCs w:val="18"/>
        </w:rPr>
        <w:t>СМиСП</w:t>
      </w:r>
      <w:r w:rsidR="001F46A4" w:rsidRPr="006B60EB">
        <w:rPr>
          <w:rFonts w:ascii="Times New Roman" w:hAnsi="Times New Roman"/>
          <w:color w:val="000000"/>
          <w:sz w:val="18"/>
          <w:szCs w:val="18"/>
          <w:lang w:eastAsia="ru-RU"/>
        </w:rPr>
        <w:t xml:space="preserve">, </w:t>
      </w:r>
      <w:r w:rsidR="00575BF3" w:rsidRPr="006B60EB">
        <w:rPr>
          <w:rFonts w:ascii="Times New Roman" w:hAnsi="Times New Roman"/>
          <w:color w:val="000000"/>
          <w:sz w:val="18"/>
          <w:szCs w:val="18"/>
          <w:lang w:eastAsia="ru-RU"/>
        </w:rPr>
        <w:t xml:space="preserve">организаций инфраструктуры поддержки малого и среднего предпринимательства, </w:t>
      </w:r>
      <w:r w:rsidR="001F46A4" w:rsidRPr="006B60EB">
        <w:rPr>
          <w:rFonts w:ascii="Times New Roman" w:hAnsi="Times New Roman"/>
          <w:color w:val="000000"/>
          <w:sz w:val="18"/>
          <w:szCs w:val="18"/>
          <w:lang w:eastAsia="ru-RU"/>
        </w:rPr>
        <w:t xml:space="preserve">физического лица, применяющим специальный налоговый режим «Налог на профессиональный доход» </w:t>
      </w:r>
      <w:r w:rsidRPr="006B60EB">
        <w:rPr>
          <w:rFonts w:ascii="Times New Roman" w:hAnsi="Times New Roman"/>
          <w:color w:val="000000"/>
          <w:sz w:val="18"/>
          <w:szCs w:val="18"/>
          <w:lang w:eastAsia="ru-RU"/>
        </w:rPr>
        <w:t>с целью получения определенного экономического результата.</w:t>
      </w:r>
    </w:p>
    <w:p w14:paraId="12DBF708" w14:textId="77777777" w:rsidR="00CE3066" w:rsidRPr="006B60EB" w:rsidRDefault="00CE3066" w:rsidP="00CE3066">
      <w:pPr>
        <w:spacing w:after="0" w:line="240" w:lineRule="auto"/>
        <w:ind w:right="39" w:firstLine="709"/>
        <w:jc w:val="both"/>
        <w:rPr>
          <w:rFonts w:ascii="Times New Roman" w:hAnsi="Times New Roman"/>
          <w:sz w:val="18"/>
          <w:szCs w:val="18"/>
        </w:rPr>
      </w:pPr>
      <w:r w:rsidRPr="006B60EB">
        <w:rPr>
          <w:rFonts w:ascii="Times New Roman" w:hAnsi="Times New Roman"/>
          <w:sz w:val="18"/>
          <w:szCs w:val="18"/>
        </w:rPr>
        <w:t>«</w:t>
      </w:r>
      <w:r w:rsidRPr="006B60EB">
        <w:rPr>
          <w:rFonts w:ascii="Times New Roman" w:hAnsi="Times New Roman"/>
          <w:b/>
          <w:sz w:val="18"/>
          <w:szCs w:val="18"/>
        </w:rPr>
        <w:t>Эксперт по микрозаймам</w:t>
      </w:r>
      <w:r w:rsidRPr="006B60EB">
        <w:rPr>
          <w:rFonts w:ascii="Times New Roman" w:hAnsi="Times New Roman"/>
          <w:sz w:val="18"/>
          <w:szCs w:val="18"/>
        </w:rPr>
        <w:t xml:space="preserve">» – специалист Фонда, </w:t>
      </w:r>
      <w:r w:rsidR="00471D9E" w:rsidRPr="006B60EB">
        <w:rPr>
          <w:rFonts w:ascii="Times New Roman" w:hAnsi="Times New Roman"/>
          <w:sz w:val="18"/>
          <w:szCs w:val="18"/>
        </w:rPr>
        <w:t xml:space="preserve">отвечающий за взаимодействие с </w:t>
      </w:r>
      <w:r w:rsidR="007244DB" w:rsidRPr="006B60EB">
        <w:rPr>
          <w:rFonts w:ascii="Times New Roman" w:hAnsi="Times New Roman"/>
          <w:sz w:val="18"/>
          <w:szCs w:val="18"/>
        </w:rPr>
        <w:t>З</w:t>
      </w:r>
      <w:r w:rsidR="00732102" w:rsidRPr="006B60EB">
        <w:rPr>
          <w:rFonts w:ascii="Times New Roman" w:hAnsi="Times New Roman"/>
          <w:sz w:val="18"/>
          <w:szCs w:val="18"/>
        </w:rPr>
        <w:t>аявителем</w:t>
      </w:r>
      <w:r w:rsidR="00471D9E" w:rsidRPr="006B60EB">
        <w:rPr>
          <w:rFonts w:ascii="Times New Roman" w:hAnsi="Times New Roman"/>
          <w:sz w:val="18"/>
          <w:szCs w:val="18"/>
        </w:rPr>
        <w:t xml:space="preserve"> </w:t>
      </w:r>
      <w:r w:rsidR="00BF0DA3" w:rsidRPr="006B60EB">
        <w:rPr>
          <w:rFonts w:ascii="Times New Roman" w:hAnsi="Times New Roman"/>
          <w:sz w:val="18"/>
          <w:szCs w:val="18"/>
        </w:rPr>
        <w:t xml:space="preserve">от приема документов до </w:t>
      </w:r>
      <w:r w:rsidRPr="006B60EB">
        <w:rPr>
          <w:rFonts w:ascii="Times New Roman" w:hAnsi="Times New Roman"/>
          <w:sz w:val="18"/>
          <w:szCs w:val="18"/>
        </w:rPr>
        <w:t>предоставления микрозайм</w:t>
      </w:r>
      <w:r w:rsidR="00732102" w:rsidRPr="006B60EB">
        <w:rPr>
          <w:rFonts w:ascii="Times New Roman" w:hAnsi="Times New Roman"/>
          <w:sz w:val="18"/>
          <w:szCs w:val="18"/>
        </w:rPr>
        <w:t>а</w:t>
      </w:r>
      <w:r w:rsidR="00471D9E" w:rsidRPr="006B60EB">
        <w:rPr>
          <w:rFonts w:ascii="Times New Roman" w:hAnsi="Times New Roman"/>
          <w:sz w:val="18"/>
          <w:szCs w:val="18"/>
        </w:rPr>
        <w:t>.</w:t>
      </w:r>
    </w:p>
    <w:p w14:paraId="1BA0B970" w14:textId="77777777" w:rsidR="00CE3066" w:rsidRPr="006B60EB" w:rsidRDefault="00CE3066" w:rsidP="00CE3066">
      <w:pPr>
        <w:spacing w:after="0" w:line="240" w:lineRule="auto"/>
        <w:ind w:right="39" w:firstLine="709"/>
        <w:jc w:val="both"/>
        <w:rPr>
          <w:rFonts w:ascii="Times New Roman" w:hAnsi="Times New Roman"/>
          <w:sz w:val="18"/>
          <w:szCs w:val="18"/>
          <w:lang w:eastAsia="ru-RU"/>
        </w:rPr>
      </w:pPr>
      <w:r w:rsidRPr="006B60EB">
        <w:rPr>
          <w:rFonts w:ascii="Times New Roman" w:hAnsi="Times New Roman"/>
          <w:sz w:val="18"/>
          <w:szCs w:val="18"/>
        </w:rPr>
        <w:t>«</w:t>
      </w:r>
      <w:r w:rsidRPr="006B60EB">
        <w:rPr>
          <w:rFonts w:ascii="Times New Roman" w:hAnsi="Times New Roman"/>
          <w:b/>
          <w:sz w:val="18"/>
          <w:szCs w:val="18"/>
        </w:rPr>
        <w:t>Анкета-Заявление</w:t>
      </w:r>
      <w:r w:rsidRPr="006B60EB">
        <w:rPr>
          <w:rFonts w:ascii="Times New Roman" w:hAnsi="Times New Roman"/>
          <w:sz w:val="18"/>
          <w:szCs w:val="18"/>
        </w:rPr>
        <w:t xml:space="preserve">» - документ, содержащий информацию о </w:t>
      </w:r>
      <w:r w:rsidR="001C4BD3" w:rsidRPr="006B60EB">
        <w:rPr>
          <w:rFonts w:ascii="Times New Roman" w:hAnsi="Times New Roman"/>
          <w:sz w:val="18"/>
          <w:szCs w:val="18"/>
        </w:rPr>
        <w:t xml:space="preserve">СМиСП, </w:t>
      </w:r>
      <w:r w:rsidR="00575BF3" w:rsidRPr="006B60EB">
        <w:rPr>
          <w:rFonts w:ascii="Times New Roman" w:hAnsi="Times New Roman"/>
          <w:sz w:val="18"/>
          <w:szCs w:val="18"/>
        </w:rPr>
        <w:t>организации инфраструктуры поддержки малого и среднего предпринимательства,</w:t>
      </w:r>
      <w:r w:rsidR="00147554" w:rsidRPr="006B60EB">
        <w:rPr>
          <w:rFonts w:ascii="Times New Roman" w:hAnsi="Times New Roman"/>
          <w:sz w:val="18"/>
          <w:szCs w:val="18"/>
        </w:rPr>
        <w:t xml:space="preserve"> физическом лице, применяющем специальный налоговый режим «</w:t>
      </w:r>
      <w:r w:rsidR="00C41FE9" w:rsidRPr="006B60EB">
        <w:rPr>
          <w:rFonts w:ascii="Times New Roman" w:hAnsi="Times New Roman"/>
          <w:sz w:val="18"/>
          <w:szCs w:val="18"/>
        </w:rPr>
        <w:t>Н</w:t>
      </w:r>
      <w:r w:rsidR="00147554" w:rsidRPr="006B60EB">
        <w:rPr>
          <w:rFonts w:ascii="Times New Roman" w:hAnsi="Times New Roman"/>
          <w:sz w:val="18"/>
          <w:szCs w:val="18"/>
        </w:rPr>
        <w:t>алог на профессиональный доход»</w:t>
      </w:r>
      <w:r w:rsidRPr="006B60EB">
        <w:rPr>
          <w:rFonts w:ascii="Times New Roman" w:hAnsi="Times New Roman"/>
          <w:sz w:val="18"/>
          <w:szCs w:val="18"/>
        </w:rPr>
        <w:t>, запрашиваемом микрозайме, обеспечении и другую информацию, необходимую для рассмотрения заявления о предоставлении микрозайма</w:t>
      </w:r>
      <w:r w:rsidRPr="006B60EB">
        <w:rPr>
          <w:rFonts w:ascii="Times New Roman" w:hAnsi="Times New Roman"/>
          <w:sz w:val="18"/>
          <w:szCs w:val="18"/>
          <w:lang w:eastAsia="ru-RU"/>
        </w:rPr>
        <w:t>.</w:t>
      </w:r>
    </w:p>
    <w:p w14:paraId="7FF6B4C2" w14:textId="77777777" w:rsidR="00CE3066" w:rsidRPr="006B60EB" w:rsidRDefault="00CE3066" w:rsidP="00CE3066">
      <w:pPr>
        <w:spacing w:after="0" w:line="240" w:lineRule="auto"/>
        <w:ind w:right="39" w:firstLine="709"/>
        <w:jc w:val="both"/>
        <w:rPr>
          <w:rFonts w:ascii="Times New Roman" w:hAnsi="Times New Roman"/>
          <w:sz w:val="18"/>
          <w:szCs w:val="18"/>
          <w:lang w:eastAsia="ru-RU"/>
        </w:rPr>
      </w:pPr>
      <w:r w:rsidRPr="006B60EB">
        <w:rPr>
          <w:rFonts w:ascii="Times New Roman" w:hAnsi="Times New Roman"/>
          <w:sz w:val="18"/>
          <w:szCs w:val="18"/>
        </w:rPr>
        <w:t>«</w:t>
      </w:r>
      <w:r w:rsidRPr="006B60EB">
        <w:rPr>
          <w:rFonts w:ascii="Times New Roman" w:hAnsi="Times New Roman"/>
          <w:b/>
          <w:sz w:val="18"/>
          <w:szCs w:val="18"/>
        </w:rPr>
        <w:t>Анкета поручителя, залогодателя</w:t>
      </w:r>
      <w:r w:rsidRPr="006B60EB">
        <w:rPr>
          <w:rFonts w:ascii="Times New Roman" w:hAnsi="Times New Roman"/>
          <w:sz w:val="18"/>
          <w:szCs w:val="18"/>
        </w:rPr>
        <w:t>» - документ, содержащий информацию о лице, выразившем свое согласие предоставить поручительство (залог) в целях обеспечения выполнения заемщиком обязательств по договору микрозайма, необходимую для принятия решения о выдаче микрозайма и заключения договора поручительства (залога)</w:t>
      </w:r>
      <w:r w:rsidRPr="006B60EB">
        <w:rPr>
          <w:rFonts w:ascii="Times New Roman" w:hAnsi="Times New Roman"/>
          <w:sz w:val="18"/>
          <w:szCs w:val="18"/>
          <w:lang w:eastAsia="ru-RU"/>
        </w:rPr>
        <w:t>.</w:t>
      </w:r>
    </w:p>
    <w:p w14:paraId="368163B9" w14:textId="77777777" w:rsidR="00CE3066" w:rsidRPr="006B60EB" w:rsidRDefault="00CE3066" w:rsidP="00AA5E5F">
      <w:pPr>
        <w:spacing w:after="0" w:line="240" w:lineRule="auto"/>
        <w:ind w:firstLine="708"/>
        <w:jc w:val="both"/>
        <w:rPr>
          <w:rFonts w:ascii="Times New Roman" w:hAnsi="Times New Roman"/>
          <w:color w:val="000000"/>
          <w:sz w:val="18"/>
          <w:szCs w:val="18"/>
          <w:lang w:eastAsia="ru-RU"/>
        </w:rPr>
      </w:pPr>
      <w:r w:rsidRPr="006B60EB">
        <w:rPr>
          <w:rFonts w:ascii="Times New Roman" w:hAnsi="Times New Roman"/>
          <w:b/>
          <w:bCs/>
          <w:color w:val="000000"/>
          <w:sz w:val="18"/>
          <w:szCs w:val="18"/>
          <w:lang w:eastAsia="ru-RU"/>
        </w:rPr>
        <w:t xml:space="preserve">«Методика оценки </w:t>
      </w:r>
      <w:r w:rsidR="00AA5E5F" w:rsidRPr="006B60EB">
        <w:rPr>
          <w:rFonts w:ascii="Times New Roman" w:hAnsi="Times New Roman"/>
          <w:b/>
          <w:bCs/>
          <w:color w:val="000000"/>
          <w:sz w:val="18"/>
          <w:szCs w:val="18"/>
          <w:lang w:eastAsia="ru-RU"/>
        </w:rPr>
        <w:t>кредитоспособности,</w:t>
      </w:r>
      <w:r w:rsidRPr="006B60EB">
        <w:rPr>
          <w:rFonts w:ascii="Times New Roman" w:hAnsi="Times New Roman"/>
          <w:color w:val="000000"/>
          <w:sz w:val="18"/>
          <w:szCs w:val="18"/>
          <w:lang w:eastAsia="ru-RU"/>
        </w:rPr>
        <w:t> </w:t>
      </w:r>
      <w:r w:rsidR="00AA5E5F" w:rsidRPr="006B60EB">
        <w:rPr>
          <w:rFonts w:ascii="Times New Roman" w:hAnsi="Times New Roman"/>
          <w:b/>
          <w:color w:val="000000"/>
          <w:sz w:val="18"/>
          <w:szCs w:val="18"/>
          <w:lang w:eastAsia="ru-RU"/>
        </w:rPr>
        <w:t>методика оценки платежеспособности физических лиц</w:t>
      </w:r>
      <w:r w:rsidR="00AA5E5F" w:rsidRPr="006B60EB">
        <w:rPr>
          <w:rFonts w:ascii="Times New Roman" w:eastAsiaTheme="minorHAnsi" w:hAnsi="Times New Roman"/>
          <w:b/>
          <w:sz w:val="18"/>
          <w:szCs w:val="18"/>
        </w:rPr>
        <w:t xml:space="preserve"> </w:t>
      </w:r>
      <w:r w:rsidR="00AA5E5F" w:rsidRPr="006B60EB">
        <w:rPr>
          <w:rFonts w:ascii="Times New Roman" w:hAnsi="Times New Roman"/>
          <w:b/>
          <w:color w:val="000000"/>
          <w:sz w:val="18"/>
          <w:szCs w:val="18"/>
          <w:lang w:eastAsia="ru-RU"/>
        </w:rPr>
        <w:t>применяющих специальный налоговый режим «</w:t>
      </w:r>
      <w:r w:rsidR="00C41FE9" w:rsidRPr="006B60EB">
        <w:rPr>
          <w:rFonts w:ascii="Times New Roman" w:hAnsi="Times New Roman"/>
          <w:b/>
          <w:color w:val="000000"/>
          <w:sz w:val="18"/>
          <w:szCs w:val="18"/>
          <w:lang w:eastAsia="ru-RU"/>
        </w:rPr>
        <w:t>Н</w:t>
      </w:r>
      <w:r w:rsidR="00AA5E5F" w:rsidRPr="006B60EB">
        <w:rPr>
          <w:rFonts w:ascii="Times New Roman" w:hAnsi="Times New Roman"/>
          <w:b/>
          <w:color w:val="000000"/>
          <w:sz w:val="18"/>
          <w:szCs w:val="18"/>
          <w:lang w:eastAsia="ru-RU"/>
        </w:rPr>
        <w:t>алог на профессиональный доход»»</w:t>
      </w:r>
      <w:r w:rsidR="00AA5E5F" w:rsidRPr="006B60EB">
        <w:rPr>
          <w:rFonts w:ascii="Times New Roman" w:hAnsi="Times New Roman"/>
          <w:color w:val="000000"/>
          <w:sz w:val="18"/>
          <w:szCs w:val="18"/>
          <w:lang w:eastAsia="ru-RU"/>
        </w:rPr>
        <w:t xml:space="preserve"> </w:t>
      </w:r>
      <w:r w:rsidRPr="006B60EB">
        <w:rPr>
          <w:rFonts w:ascii="Times New Roman" w:hAnsi="Times New Roman"/>
          <w:color w:val="000000"/>
          <w:sz w:val="18"/>
          <w:szCs w:val="18"/>
          <w:lang w:eastAsia="ru-RU"/>
        </w:rPr>
        <w:t>– подходы, методы и критерии оценки финансового состояния Заявителя с учетом отраслевых особенностей, позволяющие сделать вывод о его способности полностью и в срок рассчитаться по договору микрозайма.</w:t>
      </w:r>
    </w:p>
    <w:p w14:paraId="1CDB83C1" w14:textId="77777777" w:rsidR="00CE3066" w:rsidRPr="006B60EB" w:rsidRDefault="00CE3066" w:rsidP="00CE3066">
      <w:pPr>
        <w:spacing w:after="0" w:line="240" w:lineRule="auto"/>
        <w:ind w:firstLine="709"/>
        <w:contextualSpacing/>
        <w:jc w:val="both"/>
        <w:rPr>
          <w:rFonts w:ascii="Times New Roman" w:hAnsi="Times New Roman"/>
          <w:sz w:val="18"/>
          <w:szCs w:val="18"/>
        </w:rPr>
      </w:pPr>
      <w:r w:rsidRPr="006B60EB">
        <w:rPr>
          <w:rFonts w:ascii="Times New Roman" w:hAnsi="Times New Roman"/>
          <w:sz w:val="18"/>
          <w:szCs w:val="18"/>
        </w:rPr>
        <w:t>«</w:t>
      </w:r>
      <w:r w:rsidRPr="006B60EB">
        <w:rPr>
          <w:rFonts w:ascii="Times New Roman" w:hAnsi="Times New Roman"/>
          <w:b/>
          <w:sz w:val="18"/>
          <w:szCs w:val="18"/>
        </w:rPr>
        <w:t>Комитет по микрозаймам</w:t>
      </w:r>
      <w:r w:rsidRPr="006B60EB">
        <w:rPr>
          <w:rFonts w:ascii="Times New Roman" w:hAnsi="Times New Roman"/>
          <w:sz w:val="18"/>
          <w:szCs w:val="18"/>
        </w:rPr>
        <w:t>» - постоянно действующий коллегиальный орган Фонда, который рассматривает заявления СМиСП</w:t>
      </w:r>
      <w:r w:rsidRPr="006B60EB">
        <w:rPr>
          <w:rFonts w:ascii="Times New Roman" w:hAnsi="Times New Roman"/>
          <w:color w:val="000000"/>
          <w:sz w:val="18"/>
          <w:szCs w:val="18"/>
          <w:lang w:eastAsia="ru-RU"/>
        </w:rPr>
        <w:t xml:space="preserve">, </w:t>
      </w:r>
      <w:r w:rsidR="00445956" w:rsidRPr="006B60EB">
        <w:rPr>
          <w:rFonts w:ascii="Times New Roman" w:hAnsi="Times New Roman"/>
          <w:color w:val="000000"/>
          <w:sz w:val="18"/>
          <w:szCs w:val="18"/>
          <w:lang w:eastAsia="ru-RU"/>
        </w:rPr>
        <w:t xml:space="preserve">организаций инфраструктуры </w:t>
      </w:r>
      <w:r w:rsidR="00575BF3" w:rsidRPr="006B60EB">
        <w:rPr>
          <w:rFonts w:ascii="Times New Roman" w:hAnsi="Times New Roman"/>
          <w:color w:val="000000"/>
          <w:sz w:val="18"/>
          <w:szCs w:val="18"/>
          <w:lang w:eastAsia="ru-RU"/>
        </w:rPr>
        <w:t xml:space="preserve">поддержки малого и среднего предпринимательства, </w:t>
      </w:r>
      <w:r w:rsidR="00E93C20" w:rsidRPr="006B60EB">
        <w:rPr>
          <w:rFonts w:ascii="Times New Roman" w:hAnsi="Times New Roman"/>
          <w:color w:val="000000"/>
          <w:sz w:val="18"/>
          <w:szCs w:val="18"/>
          <w:lang w:eastAsia="ru-RU"/>
        </w:rPr>
        <w:t>физических лиц, применяющих специальный налоговый режим «Налог на профессиональный доход»</w:t>
      </w:r>
      <w:r w:rsidRPr="006B60EB">
        <w:rPr>
          <w:rFonts w:ascii="Times New Roman" w:hAnsi="Times New Roman"/>
          <w:color w:val="000000"/>
          <w:sz w:val="18"/>
          <w:szCs w:val="18"/>
          <w:lang w:eastAsia="ru-RU"/>
        </w:rPr>
        <w:t xml:space="preserve"> </w:t>
      </w:r>
      <w:r w:rsidRPr="006B60EB">
        <w:rPr>
          <w:rFonts w:ascii="Times New Roman" w:hAnsi="Times New Roman"/>
          <w:sz w:val="18"/>
          <w:szCs w:val="18"/>
        </w:rPr>
        <w:t>и принимает решение о предоставлении (об отказе от предоставления</w:t>
      </w:r>
      <w:r w:rsidRPr="006B60EB">
        <w:rPr>
          <w:rFonts w:ascii="Times New Roman" w:hAnsi="Times New Roman"/>
          <w:color w:val="000000"/>
          <w:sz w:val="18"/>
          <w:szCs w:val="18"/>
        </w:rPr>
        <w:t>) микрозайма.</w:t>
      </w:r>
      <w:r w:rsidRPr="006B60EB">
        <w:rPr>
          <w:rFonts w:ascii="Times New Roman" w:hAnsi="Times New Roman"/>
          <w:sz w:val="18"/>
          <w:szCs w:val="18"/>
        </w:rPr>
        <w:t xml:space="preserve"> Состав комитета по микрозаймам и Положение о нем утверждаются приказом</w:t>
      </w:r>
      <w:r w:rsidR="00861E05" w:rsidRPr="006B60EB">
        <w:rPr>
          <w:rFonts w:ascii="Times New Roman" w:hAnsi="Times New Roman"/>
          <w:sz w:val="18"/>
          <w:szCs w:val="18"/>
        </w:rPr>
        <w:t xml:space="preserve"> директора</w:t>
      </w:r>
      <w:r w:rsidRPr="006B60EB">
        <w:rPr>
          <w:rFonts w:ascii="Times New Roman" w:hAnsi="Times New Roman"/>
          <w:sz w:val="18"/>
          <w:szCs w:val="18"/>
        </w:rPr>
        <w:t xml:space="preserve"> Фонда</w:t>
      </w:r>
      <w:r w:rsidR="001B0441" w:rsidRPr="006B60EB">
        <w:rPr>
          <w:rFonts w:ascii="Times New Roman" w:hAnsi="Times New Roman"/>
          <w:sz w:val="18"/>
          <w:szCs w:val="18"/>
        </w:rPr>
        <w:t>.</w:t>
      </w:r>
      <w:r w:rsidRPr="006B60EB">
        <w:rPr>
          <w:rFonts w:ascii="Times New Roman" w:hAnsi="Times New Roman"/>
          <w:sz w:val="18"/>
          <w:szCs w:val="18"/>
        </w:rPr>
        <w:t xml:space="preserve"> </w:t>
      </w:r>
      <w:r w:rsidR="00E83FD9" w:rsidRPr="006B60EB">
        <w:rPr>
          <w:rFonts w:ascii="Times New Roman" w:hAnsi="Times New Roman"/>
          <w:sz w:val="18"/>
          <w:szCs w:val="18"/>
        </w:rPr>
        <w:t xml:space="preserve"> </w:t>
      </w:r>
    </w:p>
    <w:p w14:paraId="2C5A4AE5" w14:textId="77777777" w:rsidR="00CE3066" w:rsidRPr="006B60EB" w:rsidRDefault="00CE3066" w:rsidP="00CE3066">
      <w:pPr>
        <w:spacing w:after="0" w:line="240" w:lineRule="auto"/>
        <w:ind w:right="39" w:firstLine="709"/>
        <w:jc w:val="both"/>
        <w:rPr>
          <w:rFonts w:ascii="Times New Roman" w:hAnsi="Times New Roman"/>
          <w:sz w:val="18"/>
          <w:szCs w:val="18"/>
        </w:rPr>
      </w:pPr>
      <w:r w:rsidRPr="006B60EB">
        <w:rPr>
          <w:rFonts w:ascii="Times New Roman" w:hAnsi="Times New Roman"/>
          <w:b/>
          <w:sz w:val="18"/>
          <w:szCs w:val="18"/>
        </w:rPr>
        <w:t>«МФЦ»</w:t>
      </w:r>
      <w:r w:rsidRPr="006B60EB">
        <w:rPr>
          <w:rFonts w:ascii="Times New Roman" w:hAnsi="Times New Roman"/>
          <w:sz w:val="18"/>
          <w:szCs w:val="18"/>
        </w:rPr>
        <w:t xml:space="preserve"> - многофункциональный центр предоставления государственных и муниципальных услуг на территории Ставропольского края оказываемых </w:t>
      </w:r>
      <w:r w:rsidRPr="006B60EB">
        <w:rPr>
          <w:rFonts w:ascii="Times New Roman" w:hAnsi="Times New Roman"/>
          <w:color w:val="000000"/>
          <w:sz w:val="18"/>
          <w:szCs w:val="18"/>
          <w:lang w:eastAsia="ru-RU"/>
        </w:rPr>
        <w:t>С</w:t>
      </w:r>
      <w:r w:rsidR="00D150FB" w:rsidRPr="006B60EB">
        <w:rPr>
          <w:rFonts w:ascii="Times New Roman" w:hAnsi="Times New Roman"/>
          <w:color w:val="000000"/>
          <w:sz w:val="18"/>
          <w:szCs w:val="18"/>
          <w:lang w:eastAsia="ru-RU"/>
        </w:rPr>
        <w:t xml:space="preserve">МиСП, </w:t>
      </w:r>
      <w:r w:rsidR="00575BF3" w:rsidRPr="006B60EB">
        <w:rPr>
          <w:rFonts w:ascii="Times New Roman" w:hAnsi="Times New Roman"/>
          <w:color w:val="000000"/>
          <w:sz w:val="18"/>
          <w:szCs w:val="18"/>
          <w:lang w:eastAsia="ru-RU"/>
        </w:rPr>
        <w:t xml:space="preserve">организациям инфраструктуры поддержки малого и среднего </w:t>
      </w:r>
      <w:proofErr w:type="gramStart"/>
      <w:r w:rsidR="00575BF3" w:rsidRPr="006B60EB">
        <w:rPr>
          <w:rFonts w:ascii="Times New Roman" w:hAnsi="Times New Roman"/>
          <w:color w:val="000000"/>
          <w:sz w:val="18"/>
          <w:szCs w:val="18"/>
          <w:lang w:eastAsia="ru-RU"/>
        </w:rPr>
        <w:t>предпринимательства,</w:t>
      </w:r>
      <w:r w:rsidR="00D150FB" w:rsidRPr="006B60EB">
        <w:rPr>
          <w:rFonts w:ascii="Times New Roman" w:hAnsi="Times New Roman"/>
          <w:color w:val="000000"/>
          <w:sz w:val="18"/>
          <w:szCs w:val="18"/>
          <w:lang w:eastAsia="ru-RU"/>
        </w:rPr>
        <w:t xml:space="preserve">  физическим</w:t>
      </w:r>
      <w:proofErr w:type="gramEnd"/>
      <w:r w:rsidR="00D150FB" w:rsidRPr="006B60EB">
        <w:rPr>
          <w:rFonts w:ascii="Times New Roman" w:hAnsi="Times New Roman"/>
          <w:color w:val="000000"/>
          <w:sz w:val="18"/>
          <w:szCs w:val="18"/>
          <w:lang w:eastAsia="ru-RU"/>
        </w:rPr>
        <w:t xml:space="preserve"> лицам, применяющим специальный налоговый режим «Налог на профессиональный доход».</w:t>
      </w:r>
    </w:p>
    <w:p w14:paraId="1EF80D7B" w14:textId="77777777" w:rsidR="00CE3066" w:rsidRPr="006B60EB" w:rsidRDefault="00CE3066" w:rsidP="00CE3066">
      <w:pPr>
        <w:spacing w:after="0" w:line="240" w:lineRule="auto"/>
        <w:ind w:firstLine="709"/>
        <w:contextualSpacing/>
        <w:jc w:val="both"/>
        <w:rPr>
          <w:rFonts w:ascii="Times New Roman" w:hAnsi="Times New Roman"/>
          <w:sz w:val="18"/>
          <w:szCs w:val="18"/>
        </w:rPr>
      </w:pPr>
    </w:p>
    <w:p w14:paraId="2D29FCCE" w14:textId="77777777" w:rsidR="00CE3066" w:rsidRPr="006B60EB" w:rsidRDefault="00CE3066" w:rsidP="00CE3066">
      <w:pPr>
        <w:spacing w:after="0" w:line="240" w:lineRule="auto"/>
        <w:ind w:right="39" w:firstLine="709"/>
        <w:jc w:val="center"/>
        <w:rPr>
          <w:rFonts w:ascii="Times New Roman" w:hAnsi="Times New Roman"/>
          <w:sz w:val="18"/>
          <w:szCs w:val="18"/>
        </w:rPr>
      </w:pPr>
      <w:r w:rsidRPr="006B60EB">
        <w:rPr>
          <w:rFonts w:ascii="Times New Roman" w:hAnsi="Times New Roman"/>
          <w:sz w:val="18"/>
          <w:szCs w:val="18"/>
        </w:rPr>
        <w:t>3. Общие условия предоставления микрозаймов</w:t>
      </w:r>
      <w:r w:rsidR="00346966" w:rsidRPr="006B60EB">
        <w:rPr>
          <w:rFonts w:ascii="Times New Roman" w:hAnsi="Times New Roman"/>
          <w:sz w:val="18"/>
          <w:szCs w:val="18"/>
        </w:rPr>
        <w:t>.</w:t>
      </w:r>
    </w:p>
    <w:p w14:paraId="3ED42B80" w14:textId="77777777" w:rsidR="00CE3066" w:rsidRPr="006B60EB" w:rsidRDefault="00CE3066" w:rsidP="00CE3066">
      <w:pPr>
        <w:spacing w:after="0" w:line="240" w:lineRule="auto"/>
        <w:ind w:right="39"/>
        <w:jc w:val="both"/>
        <w:rPr>
          <w:rFonts w:ascii="Times New Roman" w:hAnsi="Times New Roman"/>
          <w:sz w:val="18"/>
          <w:szCs w:val="18"/>
        </w:rPr>
      </w:pPr>
    </w:p>
    <w:p w14:paraId="6C959DF8" w14:textId="77777777" w:rsidR="00CE3066" w:rsidRPr="006B60EB" w:rsidRDefault="00CE3066" w:rsidP="00CE3066">
      <w:pPr>
        <w:spacing w:after="0" w:line="240" w:lineRule="auto"/>
        <w:ind w:right="39" w:firstLine="708"/>
        <w:jc w:val="both"/>
        <w:rPr>
          <w:rFonts w:ascii="Times New Roman" w:hAnsi="Times New Roman"/>
          <w:sz w:val="18"/>
          <w:szCs w:val="18"/>
        </w:rPr>
      </w:pPr>
      <w:r w:rsidRPr="006B60EB">
        <w:rPr>
          <w:rFonts w:ascii="Times New Roman" w:hAnsi="Times New Roman"/>
          <w:sz w:val="18"/>
          <w:szCs w:val="18"/>
        </w:rPr>
        <w:t>3.1. Микрозаймы предоставляются на условиях платности, срочности, возвратности и обеспеченности.</w:t>
      </w:r>
    </w:p>
    <w:p w14:paraId="42DA3671" w14:textId="77777777" w:rsidR="00CE3066" w:rsidRPr="006B60EB" w:rsidRDefault="00CE3066" w:rsidP="00CE3066">
      <w:pPr>
        <w:spacing w:after="0" w:line="240" w:lineRule="auto"/>
        <w:ind w:right="39" w:firstLine="708"/>
        <w:jc w:val="both"/>
        <w:rPr>
          <w:rFonts w:ascii="Times New Roman" w:hAnsi="Times New Roman"/>
          <w:sz w:val="18"/>
          <w:szCs w:val="18"/>
        </w:rPr>
      </w:pPr>
      <w:r w:rsidRPr="006B60EB">
        <w:rPr>
          <w:rFonts w:ascii="Times New Roman" w:hAnsi="Times New Roman"/>
          <w:sz w:val="18"/>
          <w:szCs w:val="18"/>
        </w:rPr>
        <w:t xml:space="preserve">3.2. СМиСП, </w:t>
      </w:r>
      <w:r w:rsidR="00575BF3" w:rsidRPr="006B60EB">
        <w:rPr>
          <w:rFonts w:ascii="Times New Roman" w:hAnsi="Times New Roman"/>
          <w:sz w:val="18"/>
          <w:szCs w:val="18"/>
        </w:rPr>
        <w:t>организации инфраструктуры поддержки малого и среднего предпринимательства</w:t>
      </w:r>
      <w:r w:rsidR="00D44113" w:rsidRPr="006B60EB">
        <w:rPr>
          <w:rFonts w:ascii="Times New Roman" w:hAnsi="Times New Roman"/>
          <w:sz w:val="18"/>
          <w:szCs w:val="18"/>
        </w:rPr>
        <w:t>,</w:t>
      </w:r>
      <w:r w:rsidRPr="006B60EB">
        <w:rPr>
          <w:rFonts w:ascii="Times New Roman" w:hAnsi="Times New Roman"/>
          <w:sz w:val="18"/>
          <w:szCs w:val="18"/>
        </w:rPr>
        <w:t xml:space="preserve"> </w:t>
      </w:r>
      <w:r w:rsidR="00147554" w:rsidRPr="006B60EB">
        <w:rPr>
          <w:rFonts w:ascii="Times New Roman" w:hAnsi="Times New Roman"/>
          <w:sz w:val="18"/>
          <w:szCs w:val="18"/>
        </w:rPr>
        <w:t>физические лица, применяющие специальный налоговый режим «</w:t>
      </w:r>
      <w:r w:rsidR="00E83FD9" w:rsidRPr="006B60EB">
        <w:rPr>
          <w:rFonts w:ascii="Times New Roman" w:hAnsi="Times New Roman"/>
          <w:sz w:val="18"/>
          <w:szCs w:val="18"/>
        </w:rPr>
        <w:t>Н</w:t>
      </w:r>
      <w:r w:rsidR="00147554" w:rsidRPr="006B60EB">
        <w:rPr>
          <w:rFonts w:ascii="Times New Roman" w:hAnsi="Times New Roman"/>
          <w:sz w:val="18"/>
          <w:szCs w:val="18"/>
        </w:rPr>
        <w:t xml:space="preserve">алог на профессиональный доход», </w:t>
      </w:r>
      <w:r w:rsidRPr="006B60EB">
        <w:rPr>
          <w:rFonts w:ascii="Times New Roman" w:hAnsi="Times New Roman"/>
          <w:sz w:val="18"/>
          <w:szCs w:val="18"/>
        </w:rPr>
        <w:t>претендующие на получение микрозайма, должны отвечать следующим требованиям:</w:t>
      </w:r>
    </w:p>
    <w:p w14:paraId="486776ED" w14:textId="77777777" w:rsidR="00F83026" w:rsidRPr="006B60EB" w:rsidRDefault="00F83026" w:rsidP="00BC4A33">
      <w:pPr>
        <w:spacing w:after="0" w:line="240" w:lineRule="auto"/>
        <w:ind w:right="39"/>
        <w:jc w:val="both"/>
        <w:rPr>
          <w:rFonts w:ascii="Times New Roman" w:hAnsi="Times New Roman"/>
          <w:i/>
          <w:sz w:val="18"/>
          <w:szCs w:val="18"/>
        </w:rPr>
      </w:pPr>
      <w:r w:rsidRPr="006B60EB">
        <w:rPr>
          <w:rFonts w:ascii="Times New Roman" w:hAnsi="Times New Roman"/>
          <w:sz w:val="18"/>
          <w:szCs w:val="18"/>
        </w:rPr>
        <w:t xml:space="preserve">а) быть субъектом малого и среднего предпринимательства, которые соответствуют критериям, установленным Федеральным законом </w:t>
      </w:r>
      <w:r w:rsidR="00F43052" w:rsidRPr="006B60EB">
        <w:rPr>
          <w:rFonts w:ascii="Times New Roman" w:hAnsi="Times New Roman"/>
          <w:sz w:val="18"/>
          <w:szCs w:val="18"/>
        </w:rPr>
        <w:t xml:space="preserve">от 24 июля 2007 г. N 209-ФЗ </w:t>
      </w:r>
      <w:r w:rsidRPr="006B60EB">
        <w:rPr>
          <w:rFonts w:ascii="Times New Roman" w:hAnsi="Times New Roman"/>
          <w:sz w:val="18"/>
          <w:szCs w:val="18"/>
        </w:rPr>
        <w:t xml:space="preserve">"О развитии малого и среднего предпринимательства в Российской Федерации" и Федеральным законом </w:t>
      </w:r>
      <w:r w:rsidR="001C53CD" w:rsidRPr="006B60EB">
        <w:rPr>
          <w:rFonts w:ascii="Times New Roman" w:hAnsi="Times New Roman"/>
          <w:sz w:val="18"/>
          <w:szCs w:val="18"/>
        </w:rPr>
        <w:t xml:space="preserve">от 11 июня 2003 г. N 74-ФЗ </w:t>
      </w:r>
      <w:r w:rsidRPr="006B60EB">
        <w:rPr>
          <w:rFonts w:ascii="Times New Roman" w:hAnsi="Times New Roman"/>
          <w:sz w:val="18"/>
          <w:szCs w:val="18"/>
        </w:rPr>
        <w:t>"О крестьянском (фермерском) хозяйстве"</w:t>
      </w:r>
      <w:r w:rsidR="00147554" w:rsidRPr="006B60EB">
        <w:rPr>
          <w:rFonts w:ascii="Times New Roman" w:hAnsi="Times New Roman"/>
          <w:sz w:val="18"/>
          <w:szCs w:val="18"/>
        </w:rPr>
        <w:t xml:space="preserve">, для физических лиц  </w:t>
      </w:r>
      <w:r w:rsidR="005E7A6F" w:rsidRPr="006B60EB">
        <w:rPr>
          <w:rFonts w:ascii="Times New Roman" w:hAnsi="Times New Roman"/>
          <w:sz w:val="18"/>
          <w:szCs w:val="18"/>
        </w:rPr>
        <w:t xml:space="preserve">- </w:t>
      </w:r>
      <w:r w:rsidR="00147554" w:rsidRPr="006B60EB">
        <w:rPr>
          <w:rFonts w:ascii="Times New Roman" w:hAnsi="Times New Roman"/>
          <w:sz w:val="18"/>
          <w:szCs w:val="18"/>
        </w:rPr>
        <w:t>быть зарегистрированным  в качестве плательщика налога на профессиональный доход</w:t>
      </w:r>
      <w:r w:rsidRPr="006B60EB">
        <w:rPr>
          <w:rFonts w:ascii="Times New Roman" w:hAnsi="Times New Roman"/>
          <w:sz w:val="18"/>
          <w:szCs w:val="18"/>
        </w:rPr>
        <w:t>.</w:t>
      </w:r>
      <w:r w:rsidR="00E83FD9" w:rsidRPr="006B60EB">
        <w:rPr>
          <w:rFonts w:ascii="Times New Roman" w:hAnsi="Times New Roman"/>
          <w:i/>
          <w:sz w:val="18"/>
          <w:szCs w:val="18"/>
        </w:rPr>
        <w:t xml:space="preserve"> </w:t>
      </w:r>
    </w:p>
    <w:p w14:paraId="444A2ED3" w14:textId="77777777" w:rsidR="00CE3066" w:rsidRPr="006B60EB" w:rsidRDefault="00A7710F" w:rsidP="00BC4A33">
      <w:pPr>
        <w:spacing w:after="0" w:line="240" w:lineRule="auto"/>
        <w:ind w:right="39"/>
        <w:jc w:val="both"/>
        <w:rPr>
          <w:rFonts w:ascii="Times New Roman" w:hAnsi="Times New Roman"/>
          <w:sz w:val="18"/>
          <w:szCs w:val="18"/>
        </w:rPr>
      </w:pPr>
      <w:r w:rsidRPr="006B60EB">
        <w:rPr>
          <w:rFonts w:ascii="Times New Roman" w:hAnsi="Times New Roman"/>
          <w:sz w:val="18"/>
          <w:szCs w:val="18"/>
        </w:rPr>
        <w:t>б</w:t>
      </w:r>
      <w:r w:rsidR="00CE3066" w:rsidRPr="006B60EB">
        <w:rPr>
          <w:rFonts w:ascii="Times New Roman" w:hAnsi="Times New Roman"/>
          <w:sz w:val="18"/>
          <w:szCs w:val="18"/>
        </w:rPr>
        <w:t>) быть зарегистрированными и осуществлять предпринимательскую деятельность</w:t>
      </w:r>
      <w:r w:rsidR="005E7A6F" w:rsidRPr="006B60EB">
        <w:rPr>
          <w:rFonts w:ascii="Times New Roman" w:hAnsi="Times New Roman"/>
          <w:sz w:val="18"/>
          <w:szCs w:val="18"/>
        </w:rPr>
        <w:t xml:space="preserve"> </w:t>
      </w:r>
      <w:r w:rsidR="00CE3066" w:rsidRPr="006B60EB">
        <w:rPr>
          <w:rFonts w:ascii="Times New Roman" w:hAnsi="Times New Roman"/>
          <w:sz w:val="18"/>
          <w:szCs w:val="18"/>
        </w:rPr>
        <w:t>на территории Ставропольского края;</w:t>
      </w:r>
    </w:p>
    <w:p w14:paraId="6CF32E7D" w14:textId="77777777" w:rsidR="00CE3066" w:rsidRPr="006B60EB" w:rsidRDefault="00A7710F" w:rsidP="00CE3066">
      <w:pPr>
        <w:spacing w:after="0" w:line="240" w:lineRule="auto"/>
        <w:ind w:right="39"/>
        <w:jc w:val="both"/>
        <w:rPr>
          <w:rFonts w:ascii="Times New Roman" w:hAnsi="Times New Roman"/>
          <w:sz w:val="18"/>
          <w:szCs w:val="18"/>
        </w:rPr>
      </w:pPr>
      <w:r w:rsidRPr="006B60EB">
        <w:rPr>
          <w:rFonts w:ascii="Times New Roman" w:hAnsi="Times New Roman"/>
          <w:sz w:val="18"/>
          <w:szCs w:val="18"/>
        </w:rPr>
        <w:t>в</w:t>
      </w:r>
      <w:r w:rsidR="00CE3066" w:rsidRPr="006B60EB">
        <w:rPr>
          <w:rFonts w:ascii="Times New Roman" w:hAnsi="Times New Roman"/>
          <w:sz w:val="18"/>
          <w:szCs w:val="18"/>
        </w:rPr>
        <w:t xml:space="preserve">) не иметь нарушений условий ранее заключенных кредитных договоров, договоров микрозайма (или займа), лизинга за 6 (шесть) месяцев, предшествующих дате обращения в Фонд за получением микрозайма; </w:t>
      </w:r>
    </w:p>
    <w:p w14:paraId="484B6972" w14:textId="77777777" w:rsidR="00255E39" w:rsidRPr="006B60EB" w:rsidRDefault="00BC4A33" w:rsidP="00CE3066">
      <w:pPr>
        <w:spacing w:after="0" w:line="240" w:lineRule="auto"/>
        <w:ind w:right="39"/>
        <w:jc w:val="both"/>
        <w:rPr>
          <w:rFonts w:ascii="Times New Roman" w:hAnsi="Times New Roman"/>
          <w:sz w:val="18"/>
          <w:szCs w:val="18"/>
        </w:rPr>
      </w:pPr>
      <w:r w:rsidRPr="006B60EB">
        <w:rPr>
          <w:rFonts w:ascii="Times New Roman" w:hAnsi="Times New Roman"/>
          <w:sz w:val="18"/>
          <w:szCs w:val="18"/>
        </w:rPr>
        <w:t>г</w:t>
      </w:r>
      <w:r w:rsidR="00CE3066" w:rsidRPr="006B60EB">
        <w:rPr>
          <w:rFonts w:ascii="Times New Roman" w:hAnsi="Times New Roman"/>
          <w:sz w:val="18"/>
          <w:szCs w:val="18"/>
        </w:rPr>
        <w:t xml:space="preserve">) </w:t>
      </w:r>
      <w:r w:rsidR="0071190D" w:rsidRPr="006B60EB">
        <w:rPr>
          <w:rFonts w:ascii="Times New Roman" w:hAnsi="Times New Roman"/>
          <w:sz w:val="18"/>
          <w:szCs w:val="18"/>
        </w:rPr>
        <w:t xml:space="preserve">не иметь по состоянию на любую дату в течение периода, равного 30 календарным дням, предшествующего дате заключения договора микрозайма, просроченной задолженности по налогам, сборам и иным обязательным платежам в бюджеты бюджетной системы Российской Федерации, превышающей 50 тыс. рублей; </w:t>
      </w:r>
    </w:p>
    <w:p w14:paraId="101913F5" w14:textId="77777777" w:rsidR="0071190D" w:rsidRPr="006B60EB" w:rsidRDefault="0071190D" w:rsidP="00CE3066">
      <w:pPr>
        <w:spacing w:after="0" w:line="240" w:lineRule="auto"/>
        <w:ind w:right="39"/>
        <w:jc w:val="both"/>
        <w:rPr>
          <w:rFonts w:ascii="Times New Roman" w:hAnsi="Times New Roman"/>
          <w:sz w:val="18"/>
          <w:szCs w:val="18"/>
        </w:rPr>
      </w:pPr>
      <w:r w:rsidRPr="006B60EB">
        <w:rPr>
          <w:rFonts w:ascii="Times New Roman" w:hAnsi="Times New Roman"/>
          <w:sz w:val="18"/>
          <w:szCs w:val="18"/>
        </w:rPr>
        <w:t>д)</w:t>
      </w:r>
      <w:r w:rsidR="009212D9" w:rsidRPr="006B60EB">
        <w:rPr>
          <w:rFonts w:ascii="Times New Roman" w:hAnsi="Times New Roman"/>
          <w:sz w:val="18"/>
          <w:szCs w:val="18"/>
        </w:rPr>
        <w:t xml:space="preserve"> </w:t>
      </w:r>
      <w:r w:rsidRPr="006B60EB">
        <w:rPr>
          <w:rFonts w:ascii="Times New Roman" w:hAnsi="Times New Roman"/>
          <w:sz w:val="18"/>
          <w:szCs w:val="18"/>
        </w:rPr>
        <w:t>не иметь задолженност</w:t>
      </w:r>
      <w:r w:rsidR="00255E39" w:rsidRPr="006B60EB">
        <w:rPr>
          <w:rFonts w:ascii="Times New Roman" w:hAnsi="Times New Roman"/>
          <w:sz w:val="18"/>
          <w:szCs w:val="18"/>
        </w:rPr>
        <w:t>и</w:t>
      </w:r>
      <w:r w:rsidRPr="006B60EB">
        <w:rPr>
          <w:rFonts w:ascii="Times New Roman" w:hAnsi="Times New Roman"/>
          <w:sz w:val="18"/>
          <w:szCs w:val="18"/>
        </w:rPr>
        <w:t xml:space="preserve"> перед работниками (персоналом) по заработной плате </w:t>
      </w:r>
      <w:r w:rsidR="00650649" w:rsidRPr="006B60EB">
        <w:rPr>
          <w:rFonts w:ascii="Times New Roman" w:hAnsi="Times New Roman"/>
          <w:sz w:val="18"/>
          <w:szCs w:val="18"/>
        </w:rPr>
        <w:t>более 3 месяцев</w:t>
      </w:r>
      <w:r w:rsidR="00E11ED5" w:rsidRPr="006B60EB">
        <w:rPr>
          <w:rFonts w:ascii="Times New Roman" w:hAnsi="Times New Roman"/>
          <w:sz w:val="18"/>
          <w:szCs w:val="18"/>
        </w:rPr>
        <w:t xml:space="preserve"> на дату подачи заявления на получение микрозайма</w:t>
      </w:r>
      <w:r w:rsidR="00650649" w:rsidRPr="006B60EB">
        <w:rPr>
          <w:rFonts w:ascii="Times New Roman" w:hAnsi="Times New Roman"/>
          <w:sz w:val="18"/>
          <w:szCs w:val="18"/>
        </w:rPr>
        <w:t>;</w:t>
      </w:r>
      <w:r w:rsidR="008F25B5" w:rsidRPr="006B60EB">
        <w:rPr>
          <w:rFonts w:ascii="Times New Roman" w:hAnsi="Times New Roman"/>
          <w:sz w:val="18"/>
          <w:szCs w:val="18"/>
        </w:rPr>
        <w:t xml:space="preserve"> </w:t>
      </w:r>
    </w:p>
    <w:p w14:paraId="2D1F53CE" w14:textId="77777777" w:rsidR="00CE3066" w:rsidRPr="006B60EB" w:rsidRDefault="0071190D" w:rsidP="00CE3066">
      <w:pPr>
        <w:spacing w:after="0" w:line="240" w:lineRule="auto"/>
        <w:ind w:right="39"/>
        <w:jc w:val="both"/>
        <w:rPr>
          <w:rFonts w:ascii="Times New Roman" w:hAnsi="Times New Roman"/>
          <w:sz w:val="18"/>
          <w:szCs w:val="18"/>
        </w:rPr>
      </w:pPr>
      <w:r w:rsidRPr="006B60EB">
        <w:rPr>
          <w:rFonts w:ascii="Times New Roman" w:hAnsi="Times New Roman"/>
          <w:sz w:val="18"/>
          <w:szCs w:val="18"/>
        </w:rPr>
        <w:t>е</w:t>
      </w:r>
      <w:r w:rsidR="00CE3066" w:rsidRPr="006B60EB">
        <w:rPr>
          <w:rFonts w:ascii="Times New Roman" w:hAnsi="Times New Roman"/>
          <w:sz w:val="18"/>
          <w:szCs w:val="18"/>
        </w:rPr>
        <w:t xml:space="preserve">) </w:t>
      </w:r>
      <w:r w:rsidR="00374256" w:rsidRPr="006B60EB">
        <w:rPr>
          <w:rFonts w:ascii="Times New Roman" w:hAnsi="Times New Roman"/>
          <w:sz w:val="18"/>
          <w:szCs w:val="18"/>
        </w:rPr>
        <w:t xml:space="preserve">иметь </w:t>
      </w:r>
      <w:r w:rsidR="006C2F81" w:rsidRPr="006B60EB">
        <w:rPr>
          <w:rFonts w:ascii="Times New Roman" w:hAnsi="Times New Roman"/>
          <w:sz w:val="18"/>
          <w:szCs w:val="18"/>
        </w:rPr>
        <w:t>финансовую возможность (</w:t>
      </w:r>
      <w:r w:rsidR="00CE3066" w:rsidRPr="006B60EB">
        <w:rPr>
          <w:rFonts w:ascii="Times New Roman" w:hAnsi="Times New Roman"/>
          <w:sz w:val="18"/>
          <w:szCs w:val="18"/>
        </w:rPr>
        <w:t>достаточность доходов</w:t>
      </w:r>
      <w:r w:rsidR="006C2F81" w:rsidRPr="006B60EB">
        <w:rPr>
          <w:rFonts w:ascii="Times New Roman" w:hAnsi="Times New Roman"/>
          <w:sz w:val="18"/>
          <w:szCs w:val="18"/>
        </w:rPr>
        <w:t>)</w:t>
      </w:r>
      <w:r w:rsidR="00CE3066" w:rsidRPr="006B60EB">
        <w:rPr>
          <w:rFonts w:ascii="Times New Roman" w:hAnsi="Times New Roman"/>
          <w:sz w:val="18"/>
          <w:szCs w:val="18"/>
        </w:rPr>
        <w:t xml:space="preserve"> СМиСП</w:t>
      </w:r>
      <w:r w:rsidR="005E7A6F" w:rsidRPr="006B60EB">
        <w:rPr>
          <w:rFonts w:ascii="Times New Roman" w:hAnsi="Times New Roman"/>
          <w:sz w:val="18"/>
          <w:szCs w:val="18"/>
        </w:rPr>
        <w:t xml:space="preserve">, </w:t>
      </w:r>
      <w:r w:rsidR="00575BF3" w:rsidRPr="006B60EB">
        <w:rPr>
          <w:rFonts w:ascii="Times New Roman" w:hAnsi="Times New Roman"/>
          <w:sz w:val="18"/>
          <w:szCs w:val="18"/>
        </w:rPr>
        <w:t xml:space="preserve">организации инфраструктуры поддержки малого и среднего предпринимательства, </w:t>
      </w:r>
      <w:r w:rsidR="005E7A6F" w:rsidRPr="006B60EB">
        <w:rPr>
          <w:rFonts w:ascii="Times New Roman" w:hAnsi="Times New Roman"/>
          <w:sz w:val="18"/>
          <w:szCs w:val="18"/>
        </w:rPr>
        <w:t>физического лица, применяющего специальный налоговый режим «</w:t>
      </w:r>
      <w:r w:rsidR="001452CF" w:rsidRPr="006B60EB">
        <w:rPr>
          <w:rFonts w:ascii="Times New Roman" w:hAnsi="Times New Roman"/>
          <w:sz w:val="18"/>
          <w:szCs w:val="18"/>
        </w:rPr>
        <w:t>Н</w:t>
      </w:r>
      <w:r w:rsidR="005E7A6F" w:rsidRPr="006B60EB">
        <w:rPr>
          <w:rFonts w:ascii="Times New Roman" w:hAnsi="Times New Roman"/>
          <w:sz w:val="18"/>
          <w:szCs w:val="18"/>
        </w:rPr>
        <w:t xml:space="preserve">алог на профессиональный доход» </w:t>
      </w:r>
      <w:r w:rsidR="00CE3066" w:rsidRPr="006B60EB">
        <w:rPr>
          <w:rFonts w:ascii="Times New Roman" w:hAnsi="Times New Roman"/>
          <w:sz w:val="18"/>
          <w:szCs w:val="18"/>
        </w:rPr>
        <w:t xml:space="preserve">для </w:t>
      </w:r>
      <w:r w:rsidR="006C2F81" w:rsidRPr="006B60EB">
        <w:rPr>
          <w:rFonts w:ascii="Times New Roman" w:hAnsi="Times New Roman"/>
          <w:sz w:val="18"/>
          <w:szCs w:val="18"/>
        </w:rPr>
        <w:t xml:space="preserve">погашения </w:t>
      </w:r>
      <w:r w:rsidR="00CE3066" w:rsidRPr="006B60EB">
        <w:rPr>
          <w:rFonts w:ascii="Times New Roman" w:hAnsi="Times New Roman"/>
          <w:sz w:val="18"/>
          <w:szCs w:val="18"/>
        </w:rPr>
        <w:t>микрозайм</w:t>
      </w:r>
      <w:r w:rsidR="00D150FB" w:rsidRPr="006B60EB">
        <w:rPr>
          <w:rFonts w:ascii="Times New Roman" w:hAnsi="Times New Roman"/>
          <w:sz w:val="18"/>
          <w:szCs w:val="18"/>
        </w:rPr>
        <w:t>а</w:t>
      </w:r>
      <w:r w:rsidR="00CE3066" w:rsidRPr="006B60EB">
        <w:rPr>
          <w:rFonts w:ascii="Times New Roman" w:hAnsi="Times New Roman"/>
          <w:sz w:val="18"/>
          <w:szCs w:val="18"/>
        </w:rPr>
        <w:t xml:space="preserve">; </w:t>
      </w:r>
    </w:p>
    <w:p w14:paraId="25DEC959" w14:textId="77777777" w:rsidR="00CE3066" w:rsidRPr="006B60EB" w:rsidRDefault="0030556A" w:rsidP="00CE3066">
      <w:pPr>
        <w:spacing w:after="0" w:line="240" w:lineRule="auto"/>
        <w:ind w:right="39"/>
        <w:jc w:val="both"/>
        <w:rPr>
          <w:rFonts w:ascii="Times New Roman" w:hAnsi="Times New Roman"/>
          <w:sz w:val="18"/>
          <w:szCs w:val="18"/>
        </w:rPr>
      </w:pPr>
      <w:r w:rsidRPr="006B60EB">
        <w:rPr>
          <w:rFonts w:ascii="Times New Roman" w:hAnsi="Times New Roman"/>
          <w:sz w:val="18"/>
          <w:szCs w:val="18"/>
        </w:rPr>
        <w:t>ж</w:t>
      </w:r>
      <w:r w:rsidR="00CE3066" w:rsidRPr="006B60EB">
        <w:rPr>
          <w:rFonts w:ascii="Times New Roman" w:hAnsi="Times New Roman"/>
          <w:sz w:val="18"/>
          <w:szCs w:val="18"/>
        </w:rPr>
        <w:t xml:space="preserve">) </w:t>
      </w:r>
      <w:r w:rsidR="006C2F81" w:rsidRPr="006B60EB">
        <w:rPr>
          <w:rFonts w:ascii="Times New Roman" w:hAnsi="Times New Roman"/>
          <w:sz w:val="18"/>
          <w:szCs w:val="18"/>
        </w:rPr>
        <w:t>иметь возможность</w:t>
      </w:r>
      <w:r w:rsidR="00CE3066" w:rsidRPr="006B60EB">
        <w:rPr>
          <w:rFonts w:ascii="Times New Roman" w:hAnsi="Times New Roman"/>
          <w:sz w:val="18"/>
          <w:szCs w:val="18"/>
        </w:rPr>
        <w:t xml:space="preserve"> </w:t>
      </w:r>
      <w:r w:rsidR="006C2F81" w:rsidRPr="006B60EB">
        <w:rPr>
          <w:rFonts w:ascii="Times New Roman" w:hAnsi="Times New Roman"/>
          <w:sz w:val="18"/>
          <w:szCs w:val="18"/>
        </w:rPr>
        <w:t xml:space="preserve">предоставления </w:t>
      </w:r>
      <w:r w:rsidR="00CE3066" w:rsidRPr="006B60EB">
        <w:rPr>
          <w:rFonts w:ascii="Times New Roman" w:hAnsi="Times New Roman"/>
          <w:sz w:val="18"/>
          <w:szCs w:val="18"/>
        </w:rPr>
        <w:t>обеспечени</w:t>
      </w:r>
      <w:r w:rsidR="006C2F81" w:rsidRPr="006B60EB">
        <w:rPr>
          <w:rFonts w:ascii="Times New Roman" w:hAnsi="Times New Roman"/>
          <w:sz w:val="18"/>
          <w:szCs w:val="18"/>
        </w:rPr>
        <w:t>я</w:t>
      </w:r>
      <w:r w:rsidR="00CE3066" w:rsidRPr="006B60EB">
        <w:rPr>
          <w:rFonts w:ascii="Times New Roman" w:hAnsi="Times New Roman"/>
          <w:sz w:val="18"/>
          <w:szCs w:val="18"/>
        </w:rPr>
        <w:t xml:space="preserve"> по микрозайму;</w:t>
      </w:r>
    </w:p>
    <w:p w14:paraId="6EDF280E" w14:textId="77777777" w:rsidR="00CE3066" w:rsidRPr="006B60EB" w:rsidRDefault="0030556A" w:rsidP="00CE3066">
      <w:pPr>
        <w:spacing w:after="0" w:line="240" w:lineRule="auto"/>
        <w:ind w:right="39"/>
        <w:jc w:val="both"/>
        <w:rPr>
          <w:rFonts w:ascii="Times New Roman" w:hAnsi="Times New Roman"/>
          <w:sz w:val="18"/>
          <w:szCs w:val="18"/>
        </w:rPr>
      </w:pPr>
      <w:r w:rsidRPr="006B60EB">
        <w:rPr>
          <w:rFonts w:ascii="Times New Roman" w:hAnsi="Times New Roman"/>
          <w:sz w:val="18"/>
          <w:szCs w:val="18"/>
        </w:rPr>
        <w:t>з</w:t>
      </w:r>
      <w:r w:rsidR="00CE3066" w:rsidRPr="006B60EB">
        <w:rPr>
          <w:rFonts w:ascii="Times New Roman" w:hAnsi="Times New Roman"/>
          <w:sz w:val="18"/>
          <w:szCs w:val="18"/>
        </w:rPr>
        <w:t xml:space="preserve">) предоставить информацию о направлении расходования микрозайма и источниках доходов, за счет которых </w:t>
      </w:r>
      <w:proofErr w:type="spellStart"/>
      <w:r w:rsidR="00CE3066" w:rsidRPr="006B60EB">
        <w:rPr>
          <w:rFonts w:ascii="Times New Roman" w:hAnsi="Times New Roman"/>
          <w:sz w:val="18"/>
          <w:szCs w:val="18"/>
        </w:rPr>
        <w:t>CМиСП</w:t>
      </w:r>
      <w:proofErr w:type="spellEnd"/>
      <w:r w:rsidR="00CE3066" w:rsidRPr="006B60EB">
        <w:rPr>
          <w:rFonts w:ascii="Times New Roman" w:hAnsi="Times New Roman"/>
          <w:sz w:val="18"/>
          <w:szCs w:val="18"/>
        </w:rPr>
        <w:t xml:space="preserve">, </w:t>
      </w:r>
      <w:r w:rsidR="00575BF3" w:rsidRPr="006B60EB">
        <w:rPr>
          <w:rFonts w:ascii="Times New Roman" w:hAnsi="Times New Roman"/>
          <w:sz w:val="18"/>
          <w:szCs w:val="18"/>
        </w:rPr>
        <w:t xml:space="preserve">организацией инфраструктуры поддержки малого и среднего предпринимательства, </w:t>
      </w:r>
      <w:r w:rsidR="005E7A6F" w:rsidRPr="006B60EB">
        <w:rPr>
          <w:rFonts w:ascii="Times New Roman" w:hAnsi="Times New Roman"/>
          <w:sz w:val="18"/>
          <w:szCs w:val="18"/>
        </w:rPr>
        <w:t>физическим лицом, применяющим специальный налоговый режим «налог на профессиональный доход»</w:t>
      </w:r>
      <w:r w:rsidR="008F25B5" w:rsidRPr="006B60EB">
        <w:rPr>
          <w:rFonts w:ascii="Times New Roman" w:hAnsi="Times New Roman"/>
          <w:sz w:val="18"/>
          <w:szCs w:val="18"/>
        </w:rPr>
        <w:t xml:space="preserve"> </w:t>
      </w:r>
      <w:r w:rsidR="00CE3066" w:rsidRPr="006B60EB">
        <w:rPr>
          <w:rFonts w:ascii="Times New Roman" w:hAnsi="Times New Roman"/>
          <w:sz w:val="18"/>
          <w:szCs w:val="18"/>
        </w:rPr>
        <w:t xml:space="preserve">предполагается исполнение обязательств по договору микрозайма. </w:t>
      </w:r>
    </w:p>
    <w:p w14:paraId="0210A14B" w14:textId="77777777" w:rsidR="00CE3066" w:rsidRPr="006B60EB" w:rsidRDefault="00CE3066" w:rsidP="00CE3066">
      <w:pPr>
        <w:spacing w:after="0" w:line="240" w:lineRule="auto"/>
        <w:ind w:right="39" w:firstLine="708"/>
        <w:jc w:val="both"/>
        <w:rPr>
          <w:rFonts w:ascii="Times New Roman" w:hAnsi="Times New Roman"/>
          <w:sz w:val="18"/>
          <w:szCs w:val="18"/>
        </w:rPr>
      </w:pPr>
      <w:r w:rsidRPr="006B60EB">
        <w:rPr>
          <w:rFonts w:ascii="Times New Roman" w:hAnsi="Times New Roman"/>
          <w:sz w:val="18"/>
          <w:szCs w:val="18"/>
        </w:rPr>
        <w:t xml:space="preserve">3.3. Микрозаймы не предоставляются следующим СМиСП, </w:t>
      </w:r>
      <w:r w:rsidR="00445956" w:rsidRPr="006B60EB">
        <w:rPr>
          <w:rFonts w:ascii="Times New Roman" w:hAnsi="Times New Roman"/>
          <w:sz w:val="18"/>
          <w:szCs w:val="18"/>
        </w:rPr>
        <w:t xml:space="preserve">организациям инфраструктуры поддержки малого и среднего предпринимательства, </w:t>
      </w:r>
      <w:r w:rsidR="005E7A6F" w:rsidRPr="006B60EB">
        <w:rPr>
          <w:rFonts w:ascii="Times New Roman" w:hAnsi="Times New Roman"/>
          <w:sz w:val="18"/>
          <w:szCs w:val="18"/>
        </w:rPr>
        <w:t>физическим лицам, применяющим специальный налоговый режим «</w:t>
      </w:r>
      <w:r w:rsidR="00243420" w:rsidRPr="006B60EB">
        <w:rPr>
          <w:rFonts w:ascii="Times New Roman" w:hAnsi="Times New Roman"/>
          <w:sz w:val="18"/>
          <w:szCs w:val="18"/>
        </w:rPr>
        <w:t>Н</w:t>
      </w:r>
      <w:r w:rsidR="005E7A6F" w:rsidRPr="006B60EB">
        <w:rPr>
          <w:rFonts w:ascii="Times New Roman" w:hAnsi="Times New Roman"/>
          <w:sz w:val="18"/>
          <w:szCs w:val="18"/>
        </w:rPr>
        <w:t>алог на профессиональный доход»</w:t>
      </w:r>
      <w:r w:rsidRPr="006B60EB">
        <w:rPr>
          <w:rFonts w:ascii="Times New Roman" w:hAnsi="Times New Roman"/>
          <w:sz w:val="18"/>
          <w:szCs w:val="18"/>
        </w:rPr>
        <w:t>:</w:t>
      </w:r>
    </w:p>
    <w:p w14:paraId="530865A1" w14:textId="77777777" w:rsidR="00CE3066" w:rsidRPr="006B60EB" w:rsidRDefault="00CE3066" w:rsidP="00C62489">
      <w:pPr>
        <w:numPr>
          <w:ilvl w:val="0"/>
          <w:numId w:val="15"/>
        </w:numPr>
        <w:spacing w:after="0" w:line="240" w:lineRule="auto"/>
        <w:ind w:left="426" w:right="39"/>
        <w:contextualSpacing/>
        <w:jc w:val="both"/>
        <w:rPr>
          <w:rFonts w:ascii="Times New Roman" w:hAnsi="Times New Roman"/>
          <w:color w:val="FF0000"/>
          <w:sz w:val="18"/>
          <w:szCs w:val="18"/>
          <w:lang w:eastAsia="ru-RU"/>
        </w:rPr>
      </w:pPr>
      <w:r w:rsidRPr="006B60EB">
        <w:rPr>
          <w:rFonts w:ascii="Times New Roman" w:hAnsi="Times New Roman"/>
          <w:sz w:val="18"/>
          <w:szCs w:val="18"/>
          <w:lang w:eastAsia="ru-RU"/>
        </w:rPr>
        <w:t>в отношении которых на дату обращения за получением микрозайма проводится процедура реорганизации, ликвидации</w:t>
      </w:r>
      <w:r w:rsidR="00C62489" w:rsidRPr="006B60EB">
        <w:rPr>
          <w:rFonts w:ascii="Times New Roman" w:hAnsi="Times New Roman"/>
          <w:sz w:val="18"/>
          <w:szCs w:val="18"/>
          <w:lang w:eastAsia="ru-RU"/>
        </w:rPr>
        <w:t>, применяются процедуры несостоятельности (</w:t>
      </w:r>
      <w:r w:rsidRPr="006B60EB">
        <w:rPr>
          <w:rFonts w:ascii="Times New Roman" w:hAnsi="Times New Roman"/>
          <w:sz w:val="18"/>
          <w:szCs w:val="18"/>
          <w:lang w:eastAsia="ru-RU"/>
        </w:rPr>
        <w:t>банкротства</w:t>
      </w:r>
      <w:r w:rsidR="00C62489" w:rsidRPr="006B60EB">
        <w:rPr>
          <w:rFonts w:ascii="Times New Roman" w:hAnsi="Times New Roman"/>
          <w:sz w:val="18"/>
          <w:szCs w:val="18"/>
          <w:lang w:eastAsia="ru-RU"/>
        </w:rPr>
        <w:t xml:space="preserve">), в том числе наблюдение, финансовое оздоровление, внешнее управление, конкурсное производство либо аннулирование или приостановление действия лицензии </w:t>
      </w:r>
      <w:r w:rsidR="00C640C7" w:rsidRPr="006B60EB">
        <w:rPr>
          <w:rFonts w:ascii="Times New Roman" w:hAnsi="Times New Roman"/>
          <w:sz w:val="18"/>
          <w:szCs w:val="18"/>
          <w:lang w:eastAsia="ru-RU"/>
        </w:rPr>
        <w:t>(</w:t>
      </w:r>
      <w:r w:rsidR="00C62489" w:rsidRPr="006B60EB">
        <w:rPr>
          <w:rFonts w:ascii="Times New Roman" w:hAnsi="Times New Roman"/>
          <w:sz w:val="18"/>
          <w:szCs w:val="18"/>
          <w:lang w:eastAsia="ru-RU"/>
        </w:rPr>
        <w:t xml:space="preserve">в случае, если деятельность подлежит лицензированию) </w:t>
      </w:r>
      <w:r w:rsidRPr="006B60EB">
        <w:rPr>
          <w:rFonts w:ascii="Times New Roman" w:hAnsi="Times New Roman"/>
          <w:sz w:val="18"/>
          <w:szCs w:val="18"/>
          <w:lang w:eastAsia="ru-RU"/>
        </w:rPr>
        <w:t>в соответствии с законодательством Российской Федерации, и</w:t>
      </w:r>
      <w:r w:rsidR="00650649" w:rsidRPr="006B60EB">
        <w:rPr>
          <w:rFonts w:ascii="Times New Roman" w:hAnsi="Times New Roman"/>
          <w:sz w:val="18"/>
          <w:szCs w:val="18"/>
          <w:lang w:eastAsia="ru-RU"/>
        </w:rPr>
        <w:t>/или</w:t>
      </w:r>
      <w:r w:rsidRPr="006B60EB">
        <w:rPr>
          <w:rFonts w:ascii="Times New Roman" w:hAnsi="Times New Roman"/>
          <w:sz w:val="18"/>
          <w:szCs w:val="18"/>
          <w:lang w:eastAsia="ru-RU"/>
        </w:rPr>
        <w:t xml:space="preserve"> на имущество которых в установленном порядке наложен арест или обращено взыскание;</w:t>
      </w:r>
      <w:r w:rsidR="00C640C7" w:rsidRPr="006B60EB">
        <w:rPr>
          <w:rFonts w:ascii="Times New Roman" w:hAnsi="Times New Roman"/>
          <w:sz w:val="18"/>
          <w:szCs w:val="18"/>
          <w:lang w:eastAsia="ru-RU"/>
        </w:rPr>
        <w:t xml:space="preserve"> </w:t>
      </w:r>
    </w:p>
    <w:p w14:paraId="042FB1DA" w14:textId="77777777" w:rsidR="00CE3066" w:rsidRPr="006B60EB" w:rsidRDefault="00650649" w:rsidP="00CE3066">
      <w:pPr>
        <w:numPr>
          <w:ilvl w:val="0"/>
          <w:numId w:val="15"/>
        </w:numPr>
        <w:spacing w:after="0" w:line="240" w:lineRule="auto"/>
        <w:ind w:left="426" w:right="39"/>
        <w:contextualSpacing/>
        <w:jc w:val="both"/>
        <w:rPr>
          <w:rFonts w:ascii="Times New Roman" w:hAnsi="Times New Roman"/>
          <w:sz w:val="18"/>
          <w:szCs w:val="18"/>
          <w:lang w:eastAsia="ru-RU"/>
        </w:rPr>
      </w:pPr>
      <w:r w:rsidRPr="006B60EB">
        <w:rPr>
          <w:rFonts w:ascii="Times New Roman" w:hAnsi="Times New Roman"/>
          <w:sz w:val="18"/>
          <w:szCs w:val="18"/>
          <w:lang w:eastAsia="ru-RU"/>
        </w:rPr>
        <w:t>в отношении которых на дату обращения за получением микрозайма в установленном порядке приостановлена деятельность судом или компетентным государственным органом принято решение о приостановке деятельности</w:t>
      </w:r>
      <w:r w:rsidR="00C62489" w:rsidRPr="006B60EB">
        <w:rPr>
          <w:rFonts w:ascii="Times New Roman" w:hAnsi="Times New Roman"/>
          <w:sz w:val="18"/>
          <w:szCs w:val="18"/>
          <w:lang w:eastAsia="ru-RU"/>
        </w:rPr>
        <w:t>;</w:t>
      </w:r>
    </w:p>
    <w:p w14:paraId="34C6B2F1" w14:textId="77777777" w:rsidR="00CE3066" w:rsidRPr="006B60EB" w:rsidRDefault="00CE3066" w:rsidP="00CE3066">
      <w:pPr>
        <w:numPr>
          <w:ilvl w:val="0"/>
          <w:numId w:val="15"/>
        </w:numPr>
        <w:spacing w:after="0" w:line="240" w:lineRule="auto"/>
        <w:ind w:left="426" w:right="39"/>
        <w:contextualSpacing/>
        <w:jc w:val="both"/>
        <w:rPr>
          <w:rFonts w:ascii="Times New Roman" w:hAnsi="Times New Roman"/>
          <w:sz w:val="18"/>
          <w:szCs w:val="18"/>
          <w:lang w:eastAsia="ru-RU"/>
        </w:rPr>
      </w:pPr>
      <w:r w:rsidRPr="006B60EB">
        <w:rPr>
          <w:rFonts w:ascii="Times New Roman" w:hAnsi="Times New Roman"/>
          <w:sz w:val="18"/>
          <w:szCs w:val="18"/>
          <w:lang w:eastAsia="ru-RU"/>
        </w:rPr>
        <w:t>финансовое состояние СМиСП на дату обращения соответствует 3 классу кредитоспособности,</w:t>
      </w:r>
      <w:r w:rsidR="006815E3" w:rsidRPr="006B60EB">
        <w:rPr>
          <w:rFonts w:ascii="Times New Roman" w:hAnsi="Times New Roman"/>
          <w:sz w:val="18"/>
          <w:szCs w:val="18"/>
          <w:lang w:eastAsia="ru-RU"/>
        </w:rPr>
        <w:t xml:space="preserve"> </w:t>
      </w:r>
      <w:r w:rsidRPr="006B60EB">
        <w:rPr>
          <w:rFonts w:ascii="Times New Roman" w:hAnsi="Times New Roman"/>
          <w:sz w:val="18"/>
          <w:szCs w:val="18"/>
          <w:lang w:eastAsia="ru-RU"/>
        </w:rPr>
        <w:t>согласно Методике оценки кредитоспособности, утвержденной Фондом</w:t>
      </w:r>
      <w:r w:rsidR="00B602F8" w:rsidRPr="006B60EB">
        <w:rPr>
          <w:rFonts w:ascii="Times New Roman" w:hAnsi="Times New Roman"/>
          <w:sz w:val="18"/>
          <w:szCs w:val="18"/>
          <w:lang w:eastAsia="ru-RU"/>
        </w:rPr>
        <w:t>;</w:t>
      </w:r>
      <w:r w:rsidR="00322290" w:rsidRPr="006B60EB">
        <w:rPr>
          <w:rFonts w:ascii="Times New Roman" w:hAnsi="Times New Roman"/>
          <w:sz w:val="18"/>
          <w:szCs w:val="18"/>
          <w:lang w:eastAsia="ru-RU"/>
        </w:rPr>
        <w:t xml:space="preserve"> </w:t>
      </w:r>
    </w:p>
    <w:p w14:paraId="45CB8A9D" w14:textId="77777777" w:rsidR="00B602F8" w:rsidRPr="006B60EB" w:rsidRDefault="00560FA5" w:rsidP="00732102">
      <w:pPr>
        <w:numPr>
          <w:ilvl w:val="0"/>
          <w:numId w:val="15"/>
        </w:numPr>
        <w:spacing w:after="0" w:line="240" w:lineRule="auto"/>
        <w:ind w:left="426" w:right="39"/>
        <w:contextualSpacing/>
        <w:jc w:val="both"/>
        <w:rPr>
          <w:rFonts w:ascii="Times New Roman" w:hAnsi="Times New Roman"/>
          <w:sz w:val="18"/>
          <w:szCs w:val="18"/>
          <w:lang w:eastAsia="ru-RU"/>
        </w:rPr>
      </w:pPr>
      <w:r w:rsidRPr="006B60EB">
        <w:rPr>
          <w:rFonts w:ascii="Times New Roman" w:hAnsi="Times New Roman"/>
          <w:sz w:val="18"/>
          <w:szCs w:val="18"/>
          <w:lang w:eastAsia="ru-RU"/>
        </w:rPr>
        <w:t>физическое лицо, применяющее специальный налоговый режим «</w:t>
      </w:r>
      <w:r w:rsidR="00E30C2D" w:rsidRPr="006B60EB">
        <w:rPr>
          <w:rFonts w:ascii="Times New Roman" w:hAnsi="Times New Roman"/>
          <w:sz w:val="18"/>
          <w:szCs w:val="18"/>
          <w:lang w:eastAsia="ru-RU"/>
        </w:rPr>
        <w:t>Н</w:t>
      </w:r>
      <w:r w:rsidRPr="006B60EB">
        <w:rPr>
          <w:rFonts w:ascii="Times New Roman" w:hAnsi="Times New Roman"/>
          <w:sz w:val="18"/>
          <w:szCs w:val="18"/>
          <w:lang w:eastAsia="ru-RU"/>
        </w:rPr>
        <w:t xml:space="preserve">алог на профессиональный доход», имеет «низкий» </w:t>
      </w:r>
      <w:r w:rsidR="00B602F8" w:rsidRPr="006B60EB">
        <w:rPr>
          <w:rFonts w:ascii="Times New Roman" w:hAnsi="Times New Roman"/>
          <w:sz w:val="18"/>
          <w:szCs w:val="18"/>
          <w:lang w:eastAsia="ru-RU"/>
        </w:rPr>
        <w:t>уров</w:t>
      </w:r>
      <w:r w:rsidRPr="006B60EB">
        <w:rPr>
          <w:rFonts w:ascii="Times New Roman" w:hAnsi="Times New Roman"/>
          <w:sz w:val="18"/>
          <w:szCs w:val="18"/>
          <w:lang w:eastAsia="ru-RU"/>
        </w:rPr>
        <w:t>ень</w:t>
      </w:r>
      <w:r w:rsidR="00B602F8" w:rsidRPr="006B60EB">
        <w:rPr>
          <w:rFonts w:ascii="Times New Roman" w:hAnsi="Times New Roman"/>
          <w:sz w:val="18"/>
          <w:szCs w:val="18"/>
          <w:lang w:eastAsia="ru-RU"/>
        </w:rPr>
        <w:t xml:space="preserve"> платежеспособности, </w:t>
      </w:r>
      <w:r w:rsidRPr="006B60EB">
        <w:rPr>
          <w:rFonts w:ascii="Times New Roman" w:hAnsi="Times New Roman"/>
          <w:sz w:val="18"/>
          <w:szCs w:val="18"/>
          <w:lang w:eastAsia="ru-RU"/>
        </w:rPr>
        <w:t>в соответствие с</w:t>
      </w:r>
      <w:r w:rsidR="00B602F8" w:rsidRPr="006B60EB">
        <w:rPr>
          <w:rFonts w:ascii="Times New Roman" w:hAnsi="Times New Roman"/>
          <w:sz w:val="18"/>
          <w:szCs w:val="18"/>
          <w:lang w:eastAsia="ru-RU"/>
        </w:rPr>
        <w:t xml:space="preserve"> </w:t>
      </w:r>
      <w:r w:rsidRPr="006B60EB">
        <w:rPr>
          <w:rFonts w:ascii="Times New Roman" w:hAnsi="Times New Roman"/>
          <w:sz w:val="18"/>
          <w:szCs w:val="18"/>
          <w:lang w:eastAsia="ru-RU"/>
        </w:rPr>
        <w:t>М</w:t>
      </w:r>
      <w:r w:rsidR="00B602F8" w:rsidRPr="006B60EB">
        <w:rPr>
          <w:rFonts w:ascii="Times New Roman" w:hAnsi="Times New Roman"/>
          <w:sz w:val="18"/>
          <w:szCs w:val="18"/>
          <w:lang w:eastAsia="ru-RU"/>
        </w:rPr>
        <w:t>етодик</w:t>
      </w:r>
      <w:r w:rsidRPr="006B60EB">
        <w:rPr>
          <w:rFonts w:ascii="Times New Roman" w:hAnsi="Times New Roman"/>
          <w:sz w:val="18"/>
          <w:szCs w:val="18"/>
          <w:lang w:eastAsia="ru-RU"/>
        </w:rPr>
        <w:t>ой</w:t>
      </w:r>
      <w:r w:rsidR="00B602F8" w:rsidRPr="006B60EB">
        <w:rPr>
          <w:rFonts w:ascii="Times New Roman" w:hAnsi="Times New Roman"/>
          <w:sz w:val="18"/>
          <w:szCs w:val="18"/>
          <w:lang w:eastAsia="ru-RU"/>
        </w:rPr>
        <w:t xml:space="preserve"> оценки платежеспособности</w:t>
      </w:r>
      <w:r w:rsidRPr="006B60EB">
        <w:rPr>
          <w:rFonts w:ascii="Times New Roman" w:hAnsi="Times New Roman"/>
          <w:sz w:val="18"/>
          <w:szCs w:val="18"/>
          <w:lang w:eastAsia="ru-RU"/>
        </w:rPr>
        <w:t>, утвержденной Фондом</w:t>
      </w:r>
      <w:r w:rsidR="00B602F8" w:rsidRPr="006B60EB">
        <w:rPr>
          <w:rFonts w:ascii="Times New Roman" w:hAnsi="Times New Roman"/>
          <w:sz w:val="18"/>
          <w:szCs w:val="18"/>
          <w:lang w:eastAsia="ru-RU"/>
        </w:rPr>
        <w:t>;</w:t>
      </w:r>
    </w:p>
    <w:p w14:paraId="2C917251" w14:textId="77777777" w:rsidR="00CE3066" w:rsidRPr="006B60EB" w:rsidRDefault="00CE3066" w:rsidP="00CE3066">
      <w:pPr>
        <w:numPr>
          <w:ilvl w:val="0"/>
          <w:numId w:val="15"/>
        </w:numPr>
        <w:spacing w:after="0" w:line="240" w:lineRule="auto"/>
        <w:ind w:left="426" w:right="39"/>
        <w:contextualSpacing/>
        <w:jc w:val="both"/>
        <w:rPr>
          <w:rFonts w:ascii="Times New Roman" w:hAnsi="Times New Roman"/>
          <w:sz w:val="18"/>
          <w:szCs w:val="18"/>
          <w:lang w:eastAsia="ru-RU"/>
        </w:rPr>
      </w:pPr>
      <w:r w:rsidRPr="006B60EB">
        <w:rPr>
          <w:rFonts w:ascii="Times New Roman" w:hAnsi="Times New Roman"/>
          <w:sz w:val="18"/>
          <w:szCs w:val="18"/>
          <w:lang w:eastAsia="ru-RU"/>
        </w:rPr>
        <w:t>являющимся кредитными и страховыми организациями, инвестиционными фондами, негосударственными пенсионными фондами, профессиональными участниками рынка ценных бумаг, ломбардами;</w:t>
      </w:r>
    </w:p>
    <w:p w14:paraId="62DB59A0" w14:textId="77777777" w:rsidR="00CE3066" w:rsidRPr="006B60EB" w:rsidRDefault="00CE3066" w:rsidP="00CE3066">
      <w:pPr>
        <w:numPr>
          <w:ilvl w:val="0"/>
          <w:numId w:val="15"/>
        </w:numPr>
        <w:spacing w:after="0" w:line="240" w:lineRule="auto"/>
        <w:ind w:left="426" w:right="39"/>
        <w:contextualSpacing/>
        <w:jc w:val="both"/>
        <w:rPr>
          <w:rFonts w:ascii="Times New Roman" w:hAnsi="Times New Roman"/>
          <w:sz w:val="18"/>
          <w:szCs w:val="18"/>
          <w:lang w:eastAsia="ru-RU"/>
        </w:rPr>
      </w:pPr>
      <w:r w:rsidRPr="006B60EB">
        <w:rPr>
          <w:rFonts w:ascii="Times New Roman" w:hAnsi="Times New Roman"/>
          <w:sz w:val="18"/>
          <w:szCs w:val="18"/>
          <w:lang w:eastAsia="ru-RU"/>
        </w:rPr>
        <w:t>осуществляющим предпринимательскую деятельность в сфере игорного бизнеса;</w:t>
      </w:r>
    </w:p>
    <w:p w14:paraId="140A44EA" w14:textId="77777777" w:rsidR="00EC5038" w:rsidRPr="006B60EB" w:rsidRDefault="00EC5038" w:rsidP="00EC5038">
      <w:pPr>
        <w:numPr>
          <w:ilvl w:val="0"/>
          <w:numId w:val="15"/>
        </w:numPr>
        <w:spacing w:after="0" w:line="240" w:lineRule="auto"/>
        <w:ind w:left="426" w:right="39"/>
        <w:contextualSpacing/>
        <w:jc w:val="both"/>
        <w:rPr>
          <w:rFonts w:ascii="Times New Roman" w:hAnsi="Times New Roman"/>
          <w:sz w:val="18"/>
          <w:szCs w:val="18"/>
          <w:lang w:eastAsia="ru-RU"/>
        </w:rPr>
      </w:pPr>
      <w:r w:rsidRPr="006B60EB">
        <w:rPr>
          <w:rFonts w:ascii="Times New Roman" w:hAnsi="Times New Roman"/>
          <w:sz w:val="18"/>
          <w:szCs w:val="18"/>
          <w:lang w:eastAsia="ru-RU"/>
        </w:rPr>
        <w:t xml:space="preserve">осуществляющим производство и реализацию подакцизных товаров, а также добычу и реализацию полезных ископаемых кроме общераспространенных полезных ископаемых, за исключением субъектов малого или среднего предпринимательства, основными видами деятельности которых являются: </w:t>
      </w:r>
    </w:p>
    <w:p w14:paraId="69028D29" w14:textId="77777777" w:rsidR="00EC5038" w:rsidRPr="006B60EB" w:rsidRDefault="00EC5038" w:rsidP="00EC5038">
      <w:pPr>
        <w:numPr>
          <w:ilvl w:val="0"/>
          <w:numId w:val="22"/>
        </w:numPr>
        <w:spacing w:after="0" w:line="240" w:lineRule="auto"/>
        <w:ind w:right="39"/>
        <w:contextualSpacing/>
        <w:jc w:val="both"/>
        <w:rPr>
          <w:rFonts w:ascii="Times New Roman" w:hAnsi="Times New Roman"/>
          <w:sz w:val="18"/>
          <w:szCs w:val="18"/>
          <w:lang w:eastAsia="ru-RU"/>
        </w:rPr>
      </w:pPr>
      <w:r w:rsidRPr="006B60EB">
        <w:rPr>
          <w:rFonts w:ascii="Times New Roman" w:hAnsi="Times New Roman"/>
          <w:sz w:val="18"/>
          <w:szCs w:val="18"/>
          <w:lang w:eastAsia="ru-RU"/>
        </w:rPr>
        <w:t>сельское хозяйство, включая производство сельскохозяйственной продукции, а также предоставление услуг в сельском хозяйстве, в том числе в целях обеспечения импортозамещения и развития несырьевого экспорта;</w:t>
      </w:r>
    </w:p>
    <w:p w14:paraId="21EE5B07" w14:textId="77777777" w:rsidR="00EC5038" w:rsidRPr="006B60EB" w:rsidRDefault="00EC5038" w:rsidP="00EC5038">
      <w:pPr>
        <w:numPr>
          <w:ilvl w:val="0"/>
          <w:numId w:val="22"/>
        </w:numPr>
        <w:spacing w:after="0" w:line="240" w:lineRule="auto"/>
        <w:ind w:right="39"/>
        <w:contextualSpacing/>
        <w:jc w:val="both"/>
        <w:rPr>
          <w:rFonts w:ascii="Times New Roman" w:hAnsi="Times New Roman"/>
          <w:sz w:val="18"/>
          <w:szCs w:val="18"/>
          <w:lang w:eastAsia="ru-RU"/>
        </w:rPr>
      </w:pPr>
      <w:r w:rsidRPr="006B60EB">
        <w:rPr>
          <w:rFonts w:ascii="Times New Roman" w:hAnsi="Times New Roman"/>
          <w:sz w:val="18"/>
          <w:szCs w:val="18"/>
          <w:lang w:eastAsia="ru-RU"/>
        </w:rPr>
        <w:t>обрабатывающее производство, в том числе производство пищевых продуктов, лекарственных средств, средств защиты и дезинфекции;</w:t>
      </w:r>
    </w:p>
    <w:p w14:paraId="5026DC0E" w14:textId="77777777" w:rsidR="00EC5038" w:rsidRPr="006B60EB" w:rsidRDefault="00EC5038" w:rsidP="00EC5038">
      <w:pPr>
        <w:numPr>
          <w:ilvl w:val="0"/>
          <w:numId w:val="22"/>
        </w:numPr>
        <w:spacing w:after="0" w:line="240" w:lineRule="auto"/>
        <w:ind w:right="39"/>
        <w:contextualSpacing/>
        <w:jc w:val="both"/>
        <w:rPr>
          <w:rFonts w:ascii="Times New Roman" w:hAnsi="Times New Roman"/>
          <w:sz w:val="18"/>
          <w:szCs w:val="18"/>
          <w:lang w:eastAsia="ru-RU"/>
        </w:rPr>
      </w:pPr>
      <w:r w:rsidRPr="006B60EB">
        <w:rPr>
          <w:rFonts w:ascii="Times New Roman" w:hAnsi="Times New Roman"/>
          <w:sz w:val="18"/>
          <w:szCs w:val="18"/>
          <w:lang w:eastAsia="ru-RU"/>
        </w:rPr>
        <w:t>туристская деятельность и деятельность в области туристской индустрии в целях развития внутреннего и въездного туризма;</w:t>
      </w:r>
    </w:p>
    <w:p w14:paraId="7DD4EDFB" w14:textId="77777777" w:rsidR="00EC5038" w:rsidRPr="006B60EB" w:rsidRDefault="00EC5038" w:rsidP="00EC5038">
      <w:pPr>
        <w:numPr>
          <w:ilvl w:val="0"/>
          <w:numId w:val="22"/>
        </w:numPr>
        <w:spacing w:after="0" w:line="240" w:lineRule="auto"/>
        <w:ind w:right="39"/>
        <w:contextualSpacing/>
        <w:jc w:val="both"/>
        <w:rPr>
          <w:rFonts w:ascii="Times New Roman" w:hAnsi="Times New Roman"/>
          <w:sz w:val="18"/>
          <w:szCs w:val="18"/>
          <w:lang w:eastAsia="ru-RU"/>
        </w:rPr>
      </w:pPr>
      <w:r w:rsidRPr="006B60EB">
        <w:rPr>
          <w:rFonts w:ascii="Times New Roman" w:hAnsi="Times New Roman"/>
          <w:sz w:val="18"/>
          <w:szCs w:val="18"/>
          <w:lang w:eastAsia="ru-RU"/>
        </w:rPr>
        <w:t>транспортировка и хранение;</w:t>
      </w:r>
    </w:p>
    <w:p w14:paraId="6CBAC1C6" w14:textId="77777777" w:rsidR="00EC5038" w:rsidRPr="006B60EB" w:rsidRDefault="00EC5038" w:rsidP="00EC5038">
      <w:pPr>
        <w:numPr>
          <w:ilvl w:val="0"/>
          <w:numId w:val="22"/>
        </w:numPr>
        <w:spacing w:after="0" w:line="240" w:lineRule="auto"/>
        <w:ind w:right="39"/>
        <w:contextualSpacing/>
        <w:jc w:val="both"/>
        <w:rPr>
          <w:rFonts w:ascii="Times New Roman" w:hAnsi="Times New Roman"/>
          <w:sz w:val="18"/>
          <w:szCs w:val="18"/>
          <w:lang w:eastAsia="ru-RU"/>
        </w:rPr>
      </w:pPr>
      <w:r w:rsidRPr="006B60EB">
        <w:rPr>
          <w:rFonts w:ascii="Times New Roman" w:hAnsi="Times New Roman"/>
          <w:sz w:val="18"/>
          <w:szCs w:val="18"/>
          <w:lang w:eastAsia="ru-RU"/>
        </w:rPr>
        <w:t>деятельность в области здравоохранения;</w:t>
      </w:r>
    </w:p>
    <w:p w14:paraId="53A8B20E" w14:textId="77777777" w:rsidR="00EC5038" w:rsidRPr="006B60EB" w:rsidRDefault="00EC5038" w:rsidP="00EC5038">
      <w:pPr>
        <w:numPr>
          <w:ilvl w:val="0"/>
          <w:numId w:val="22"/>
        </w:numPr>
        <w:spacing w:after="0" w:line="240" w:lineRule="auto"/>
        <w:ind w:right="39"/>
        <w:contextualSpacing/>
        <w:jc w:val="both"/>
        <w:rPr>
          <w:rFonts w:ascii="Times New Roman" w:hAnsi="Times New Roman"/>
          <w:sz w:val="18"/>
          <w:szCs w:val="18"/>
          <w:lang w:eastAsia="ru-RU"/>
        </w:rPr>
      </w:pPr>
      <w:r w:rsidRPr="006B60EB">
        <w:rPr>
          <w:rFonts w:ascii="Times New Roman" w:hAnsi="Times New Roman"/>
          <w:sz w:val="18"/>
          <w:szCs w:val="18"/>
          <w:lang w:eastAsia="ru-RU"/>
        </w:rPr>
        <w:t>деятельность гостиниц и предприятий общественного питания;</w:t>
      </w:r>
    </w:p>
    <w:p w14:paraId="09C396EF" w14:textId="77777777" w:rsidR="00EC5038" w:rsidRPr="006B60EB" w:rsidRDefault="00EC5038" w:rsidP="00EC5038">
      <w:pPr>
        <w:numPr>
          <w:ilvl w:val="0"/>
          <w:numId w:val="22"/>
        </w:numPr>
        <w:spacing w:after="0" w:line="240" w:lineRule="auto"/>
        <w:ind w:right="39"/>
        <w:contextualSpacing/>
        <w:jc w:val="both"/>
        <w:rPr>
          <w:rFonts w:ascii="Times New Roman" w:hAnsi="Times New Roman"/>
          <w:sz w:val="18"/>
          <w:szCs w:val="18"/>
          <w:lang w:eastAsia="ru-RU"/>
        </w:rPr>
      </w:pPr>
      <w:r w:rsidRPr="006B60EB">
        <w:rPr>
          <w:rFonts w:ascii="Times New Roman" w:hAnsi="Times New Roman"/>
          <w:sz w:val="18"/>
          <w:szCs w:val="18"/>
          <w:lang w:eastAsia="ru-RU"/>
        </w:rPr>
        <w:t>деятельность профессиональная, научная и техническая;</w:t>
      </w:r>
    </w:p>
    <w:p w14:paraId="2F820C1E" w14:textId="77777777" w:rsidR="00EC5038" w:rsidRPr="006B60EB" w:rsidRDefault="00EC5038" w:rsidP="00EC5038">
      <w:pPr>
        <w:numPr>
          <w:ilvl w:val="0"/>
          <w:numId w:val="22"/>
        </w:numPr>
        <w:spacing w:after="0" w:line="240" w:lineRule="auto"/>
        <w:ind w:right="39"/>
        <w:contextualSpacing/>
        <w:jc w:val="both"/>
        <w:rPr>
          <w:rFonts w:ascii="Times New Roman" w:hAnsi="Times New Roman"/>
          <w:sz w:val="18"/>
          <w:szCs w:val="18"/>
          <w:lang w:eastAsia="ru-RU"/>
        </w:rPr>
      </w:pPr>
      <w:r w:rsidRPr="006B60EB">
        <w:rPr>
          <w:rFonts w:ascii="Times New Roman" w:hAnsi="Times New Roman"/>
          <w:sz w:val="18"/>
          <w:szCs w:val="18"/>
          <w:lang w:eastAsia="ru-RU"/>
        </w:rPr>
        <w:t>деятельность в сфере розничной и (или) оптовой торговли.</w:t>
      </w:r>
    </w:p>
    <w:p w14:paraId="2B17A4B4" w14:textId="77777777" w:rsidR="00F122DB" w:rsidRPr="006B60EB" w:rsidRDefault="00F122DB" w:rsidP="00F122DB">
      <w:pPr>
        <w:numPr>
          <w:ilvl w:val="0"/>
          <w:numId w:val="15"/>
        </w:numPr>
        <w:spacing w:after="0" w:line="240" w:lineRule="auto"/>
        <w:ind w:left="426" w:right="39"/>
        <w:contextualSpacing/>
        <w:jc w:val="both"/>
        <w:rPr>
          <w:rFonts w:ascii="Times New Roman" w:hAnsi="Times New Roman"/>
          <w:sz w:val="18"/>
          <w:szCs w:val="18"/>
          <w:lang w:eastAsia="ru-RU"/>
        </w:rPr>
      </w:pPr>
      <w:r w:rsidRPr="006B60EB">
        <w:rPr>
          <w:rFonts w:ascii="Times New Roman" w:hAnsi="Times New Roman"/>
          <w:sz w:val="18"/>
          <w:szCs w:val="18"/>
          <w:lang w:eastAsia="ru-RU"/>
        </w:rPr>
        <w:t>участникам соглашений о разделе продукции;</w:t>
      </w:r>
    </w:p>
    <w:p w14:paraId="45166402" w14:textId="77777777" w:rsidR="00F122DB" w:rsidRPr="006B60EB" w:rsidRDefault="00F122DB" w:rsidP="00F122DB">
      <w:pPr>
        <w:numPr>
          <w:ilvl w:val="0"/>
          <w:numId w:val="15"/>
        </w:numPr>
        <w:spacing w:after="0" w:line="240" w:lineRule="auto"/>
        <w:ind w:left="426" w:right="39"/>
        <w:contextualSpacing/>
        <w:jc w:val="both"/>
        <w:rPr>
          <w:rFonts w:ascii="Times New Roman" w:hAnsi="Times New Roman"/>
          <w:sz w:val="18"/>
          <w:szCs w:val="18"/>
          <w:lang w:eastAsia="ru-RU"/>
        </w:rPr>
      </w:pPr>
      <w:r w:rsidRPr="006B60EB">
        <w:rPr>
          <w:rFonts w:ascii="Times New Roman" w:hAnsi="Times New Roman"/>
          <w:sz w:val="18"/>
          <w:szCs w:val="18"/>
          <w:lang w:eastAsia="ru-RU"/>
        </w:rPr>
        <w:t>нерезидентам РФ;</w:t>
      </w:r>
    </w:p>
    <w:p w14:paraId="070779AC" w14:textId="77777777" w:rsidR="00CE3066" w:rsidRPr="006B60EB" w:rsidRDefault="00CE3066" w:rsidP="005460DC">
      <w:pPr>
        <w:numPr>
          <w:ilvl w:val="0"/>
          <w:numId w:val="15"/>
        </w:numPr>
        <w:spacing w:after="0" w:line="240" w:lineRule="auto"/>
        <w:ind w:left="425" w:right="40" w:hanging="357"/>
        <w:contextualSpacing/>
        <w:jc w:val="both"/>
        <w:rPr>
          <w:rFonts w:ascii="Times New Roman" w:hAnsi="Times New Roman"/>
          <w:sz w:val="18"/>
          <w:szCs w:val="18"/>
          <w:lang w:eastAsia="ru-RU"/>
        </w:rPr>
      </w:pPr>
      <w:r w:rsidRPr="006B60EB">
        <w:rPr>
          <w:rFonts w:ascii="Times New Roman" w:hAnsi="Times New Roman"/>
          <w:sz w:val="18"/>
          <w:szCs w:val="18"/>
          <w:lang w:eastAsia="ru-RU"/>
        </w:rPr>
        <w:t>не представившим документы, предусмотренные Перечнем документов, утверждаемым приказом Директора Фонда, для получения микрозаймов, или представившим недостоверные либо намеренно и</w:t>
      </w:r>
      <w:r w:rsidR="00F122DB" w:rsidRPr="006B60EB">
        <w:rPr>
          <w:rFonts w:ascii="Times New Roman" w:hAnsi="Times New Roman"/>
          <w:sz w:val="18"/>
          <w:szCs w:val="18"/>
          <w:lang w:eastAsia="ru-RU"/>
        </w:rPr>
        <w:t>скаженные сведения и документы</w:t>
      </w:r>
      <w:r w:rsidR="00346966" w:rsidRPr="006B60EB">
        <w:rPr>
          <w:rFonts w:ascii="Times New Roman" w:hAnsi="Times New Roman"/>
          <w:sz w:val="18"/>
          <w:szCs w:val="18"/>
          <w:lang w:eastAsia="ru-RU"/>
        </w:rPr>
        <w:t>.</w:t>
      </w:r>
    </w:p>
    <w:p w14:paraId="44D35FE6" w14:textId="77777777" w:rsidR="00CE3066" w:rsidRPr="006B60EB" w:rsidRDefault="00CE3066" w:rsidP="00CE3066">
      <w:pPr>
        <w:spacing w:after="0" w:line="240" w:lineRule="auto"/>
        <w:ind w:right="39"/>
        <w:jc w:val="both"/>
        <w:rPr>
          <w:rFonts w:ascii="Times New Roman" w:hAnsi="Times New Roman"/>
          <w:sz w:val="18"/>
          <w:szCs w:val="18"/>
        </w:rPr>
      </w:pPr>
    </w:p>
    <w:p w14:paraId="7C12DF08" w14:textId="77777777" w:rsidR="00E063A9" w:rsidRPr="006B60EB" w:rsidRDefault="00CE3066" w:rsidP="00820C24">
      <w:pPr>
        <w:spacing w:after="0" w:line="240" w:lineRule="auto"/>
        <w:ind w:right="39" w:firstLine="708"/>
        <w:jc w:val="both"/>
        <w:rPr>
          <w:rFonts w:ascii="Times New Roman" w:eastAsia="Times New Roman" w:hAnsi="Times New Roman"/>
          <w:i/>
          <w:sz w:val="18"/>
          <w:szCs w:val="18"/>
          <w:lang w:eastAsia="ru-RU"/>
        </w:rPr>
      </w:pPr>
      <w:r w:rsidRPr="006B60EB">
        <w:rPr>
          <w:rFonts w:ascii="Times New Roman" w:hAnsi="Times New Roman"/>
          <w:sz w:val="18"/>
          <w:szCs w:val="18"/>
        </w:rPr>
        <w:t xml:space="preserve">3.4. </w:t>
      </w:r>
      <w:r w:rsidR="00820C24" w:rsidRPr="006B60EB">
        <w:rPr>
          <w:rFonts w:ascii="Times New Roman" w:hAnsi="Times New Roman"/>
          <w:sz w:val="18"/>
          <w:szCs w:val="18"/>
        </w:rPr>
        <w:t xml:space="preserve">Совокупный объем выданных микрозаймов на группу связанных (аффилированных) заемщиков не может превышать </w:t>
      </w:r>
      <w:r w:rsidR="00DE47E5" w:rsidRPr="006B60EB">
        <w:rPr>
          <w:rFonts w:ascii="Times New Roman" w:hAnsi="Times New Roman"/>
          <w:sz w:val="18"/>
          <w:szCs w:val="18"/>
        </w:rPr>
        <w:t>двукратн</w:t>
      </w:r>
      <w:r w:rsidR="00DB0A4E" w:rsidRPr="006B60EB">
        <w:rPr>
          <w:rFonts w:ascii="Times New Roman" w:hAnsi="Times New Roman"/>
          <w:sz w:val="18"/>
          <w:szCs w:val="18"/>
        </w:rPr>
        <w:t>ый</w:t>
      </w:r>
      <w:r w:rsidR="00DE47E5" w:rsidRPr="006B60EB">
        <w:rPr>
          <w:rFonts w:ascii="Times New Roman" w:hAnsi="Times New Roman"/>
          <w:sz w:val="18"/>
          <w:szCs w:val="18"/>
        </w:rPr>
        <w:t xml:space="preserve"> размер </w:t>
      </w:r>
      <w:r w:rsidR="00820C24" w:rsidRPr="006B60EB">
        <w:rPr>
          <w:rFonts w:ascii="Times New Roman" w:hAnsi="Times New Roman"/>
          <w:sz w:val="18"/>
          <w:szCs w:val="18"/>
        </w:rPr>
        <w:t>максимального размера микрозайма</w:t>
      </w:r>
      <w:r w:rsidRPr="006B60EB">
        <w:rPr>
          <w:rFonts w:ascii="Times New Roman" w:hAnsi="Times New Roman"/>
          <w:sz w:val="18"/>
          <w:szCs w:val="18"/>
        </w:rPr>
        <w:t>.</w:t>
      </w:r>
      <w:r w:rsidR="00060D97" w:rsidRPr="006B60EB">
        <w:rPr>
          <w:rFonts w:ascii="Times New Roman" w:hAnsi="Times New Roman"/>
          <w:sz w:val="18"/>
          <w:szCs w:val="18"/>
        </w:rPr>
        <w:t xml:space="preserve"> </w:t>
      </w:r>
      <w:r w:rsidR="003860F1" w:rsidRPr="006B60EB">
        <w:rPr>
          <w:rFonts w:ascii="Times New Roman" w:hAnsi="Times New Roman"/>
          <w:sz w:val="18"/>
          <w:szCs w:val="18"/>
        </w:rPr>
        <w:t xml:space="preserve"> </w:t>
      </w:r>
    </w:p>
    <w:p w14:paraId="7B0325FF" w14:textId="77777777" w:rsidR="00380877" w:rsidRPr="006B60EB" w:rsidRDefault="00380877" w:rsidP="00CE3066">
      <w:pPr>
        <w:spacing w:after="0" w:line="240" w:lineRule="auto"/>
        <w:ind w:right="39" w:firstLine="708"/>
        <w:jc w:val="both"/>
        <w:rPr>
          <w:rFonts w:ascii="Times New Roman" w:hAnsi="Times New Roman"/>
          <w:i/>
          <w:sz w:val="18"/>
          <w:szCs w:val="18"/>
        </w:rPr>
      </w:pPr>
    </w:p>
    <w:p w14:paraId="42D59DA6" w14:textId="77777777" w:rsidR="00CE3066" w:rsidRPr="006B60EB" w:rsidRDefault="00CE3066" w:rsidP="00CE3066">
      <w:pPr>
        <w:spacing w:after="0" w:line="240" w:lineRule="auto"/>
        <w:ind w:right="39" w:firstLine="708"/>
        <w:jc w:val="both"/>
        <w:rPr>
          <w:rFonts w:ascii="Times New Roman" w:hAnsi="Times New Roman"/>
          <w:sz w:val="18"/>
          <w:szCs w:val="18"/>
        </w:rPr>
      </w:pPr>
      <w:r w:rsidRPr="006B60EB">
        <w:rPr>
          <w:rFonts w:ascii="Times New Roman" w:hAnsi="Times New Roman"/>
          <w:sz w:val="18"/>
          <w:szCs w:val="18"/>
        </w:rPr>
        <w:t>3.5. С СМиСП</w:t>
      </w:r>
      <w:r w:rsidR="005E7A6F" w:rsidRPr="006B60EB">
        <w:rPr>
          <w:rFonts w:ascii="Times New Roman" w:hAnsi="Times New Roman"/>
          <w:sz w:val="18"/>
          <w:szCs w:val="18"/>
        </w:rPr>
        <w:t xml:space="preserve"> </w:t>
      </w:r>
      <w:r w:rsidR="00575BF3" w:rsidRPr="006B60EB">
        <w:rPr>
          <w:rFonts w:ascii="Times New Roman" w:hAnsi="Times New Roman"/>
          <w:sz w:val="18"/>
          <w:szCs w:val="18"/>
        </w:rPr>
        <w:t xml:space="preserve">и организациями инфраструктуры поддержки малого и среднего предпринимательства, </w:t>
      </w:r>
      <w:r w:rsidR="005E7A6F" w:rsidRPr="006B60EB">
        <w:rPr>
          <w:rFonts w:ascii="Times New Roman" w:hAnsi="Times New Roman"/>
          <w:sz w:val="18"/>
          <w:szCs w:val="18"/>
        </w:rPr>
        <w:t>физическ</w:t>
      </w:r>
      <w:r w:rsidR="00976FAC" w:rsidRPr="006B60EB">
        <w:rPr>
          <w:rFonts w:ascii="Times New Roman" w:hAnsi="Times New Roman"/>
          <w:sz w:val="18"/>
          <w:szCs w:val="18"/>
        </w:rPr>
        <w:t>ими</w:t>
      </w:r>
      <w:r w:rsidR="005E7A6F" w:rsidRPr="006B60EB">
        <w:rPr>
          <w:rFonts w:ascii="Times New Roman" w:hAnsi="Times New Roman"/>
          <w:sz w:val="18"/>
          <w:szCs w:val="18"/>
        </w:rPr>
        <w:t xml:space="preserve"> лиц</w:t>
      </w:r>
      <w:r w:rsidR="00976FAC" w:rsidRPr="006B60EB">
        <w:rPr>
          <w:rFonts w:ascii="Times New Roman" w:hAnsi="Times New Roman"/>
          <w:sz w:val="18"/>
          <w:szCs w:val="18"/>
        </w:rPr>
        <w:t>ами</w:t>
      </w:r>
      <w:r w:rsidR="005E7A6F" w:rsidRPr="006B60EB">
        <w:rPr>
          <w:rFonts w:ascii="Times New Roman" w:hAnsi="Times New Roman"/>
          <w:sz w:val="18"/>
          <w:szCs w:val="18"/>
        </w:rPr>
        <w:t>, применяющ</w:t>
      </w:r>
      <w:r w:rsidR="00976FAC" w:rsidRPr="006B60EB">
        <w:rPr>
          <w:rFonts w:ascii="Times New Roman" w:hAnsi="Times New Roman"/>
          <w:sz w:val="18"/>
          <w:szCs w:val="18"/>
        </w:rPr>
        <w:t>ими</w:t>
      </w:r>
      <w:r w:rsidR="005E7A6F" w:rsidRPr="006B60EB">
        <w:rPr>
          <w:rFonts w:ascii="Times New Roman" w:hAnsi="Times New Roman"/>
          <w:sz w:val="18"/>
          <w:szCs w:val="18"/>
        </w:rPr>
        <w:t xml:space="preserve"> специальный налоговый режим «</w:t>
      </w:r>
      <w:r w:rsidR="00060D97" w:rsidRPr="006B60EB">
        <w:rPr>
          <w:rFonts w:ascii="Times New Roman" w:hAnsi="Times New Roman"/>
          <w:sz w:val="18"/>
          <w:szCs w:val="18"/>
        </w:rPr>
        <w:t>Н</w:t>
      </w:r>
      <w:r w:rsidR="005E7A6F" w:rsidRPr="006B60EB">
        <w:rPr>
          <w:rFonts w:ascii="Times New Roman" w:hAnsi="Times New Roman"/>
          <w:sz w:val="18"/>
          <w:szCs w:val="18"/>
        </w:rPr>
        <w:t>алог на профессиональный доход»</w:t>
      </w:r>
      <w:r w:rsidR="00976FAC" w:rsidRPr="006B60EB">
        <w:rPr>
          <w:rFonts w:ascii="Times New Roman" w:hAnsi="Times New Roman"/>
          <w:sz w:val="18"/>
          <w:szCs w:val="18"/>
        </w:rPr>
        <w:t>,</w:t>
      </w:r>
      <w:r w:rsidR="005E7A6F" w:rsidRPr="006B60EB">
        <w:rPr>
          <w:rFonts w:ascii="Times New Roman" w:hAnsi="Times New Roman"/>
          <w:sz w:val="18"/>
          <w:szCs w:val="18"/>
        </w:rPr>
        <w:t xml:space="preserve"> </w:t>
      </w:r>
      <w:r w:rsidRPr="006B60EB">
        <w:rPr>
          <w:rFonts w:ascii="Times New Roman" w:hAnsi="Times New Roman"/>
          <w:sz w:val="18"/>
          <w:szCs w:val="18"/>
        </w:rPr>
        <w:t>подавшими заявление на предоставление микрозайма и которым в соответствии с Правилами внутреннего контроля в целях противодействия легализации (отмывания) доходов, полученных преступным путем, и финансирования терроризма, разработанными Фондом, присвоен повышенный риск совершения операций, связанных с легализацией (отмыванием) доходов, полученных преступным путем, и финансированием терроризма, договор микрозайма заключается при наличии в нем условия, предусматривающего предоставление заемщику целевого микрозайма с одновременным предоставлением Фонду права осуществления контроля за целевым использованием микрозайма и возложением на заемщика обязанности обеспечить возможность осуществления такого контроля.</w:t>
      </w:r>
    </w:p>
    <w:p w14:paraId="180DC671" w14:textId="77777777" w:rsidR="00CE3066" w:rsidRPr="006B60EB" w:rsidRDefault="00CE3066" w:rsidP="00CE3066">
      <w:pPr>
        <w:spacing w:after="0" w:line="240" w:lineRule="auto"/>
        <w:ind w:right="39" w:firstLine="708"/>
        <w:jc w:val="both"/>
        <w:rPr>
          <w:rFonts w:ascii="Times New Roman" w:hAnsi="Times New Roman"/>
          <w:sz w:val="18"/>
          <w:szCs w:val="18"/>
        </w:rPr>
      </w:pPr>
      <w:r w:rsidRPr="006B60EB">
        <w:rPr>
          <w:rFonts w:ascii="Times New Roman" w:hAnsi="Times New Roman"/>
          <w:sz w:val="18"/>
          <w:szCs w:val="18"/>
        </w:rPr>
        <w:t>3.6. Проценты за пользование микрозаймом уплачиваются заемщиком ежемесячно, за исключением микрозайма «Промышленник</w:t>
      </w:r>
      <w:proofErr w:type="gramStart"/>
      <w:r w:rsidRPr="006B60EB">
        <w:rPr>
          <w:rFonts w:ascii="Times New Roman" w:hAnsi="Times New Roman"/>
          <w:sz w:val="18"/>
          <w:szCs w:val="18"/>
        </w:rPr>
        <w:t>»,  и</w:t>
      </w:r>
      <w:proofErr w:type="gramEnd"/>
      <w:r w:rsidRPr="006B60EB">
        <w:rPr>
          <w:rFonts w:ascii="Times New Roman" w:hAnsi="Times New Roman"/>
          <w:sz w:val="18"/>
          <w:szCs w:val="18"/>
        </w:rPr>
        <w:t xml:space="preserve"> начисляются на остаток ссудной задолженности (дифференцированный платеж). Погашение микрозайма производится заемщиком в соответствии с графиком платежей, являющимся неотъемлемой частью договора микрозайма.</w:t>
      </w:r>
      <w:r w:rsidR="00060D97" w:rsidRPr="006B60EB">
        <w:rPr>
          <w:rFonts w:ascii="Times New Roman" w:hAnsi="Times New Roman"/>
          <w:sz w:val="18"/>
          <w:szCs w:val="18"/>
        </w:rPr>
        <w:t xml:space="preserve"> </w:t>
      </w:r>
    </w:p>
    <w:p w14:paraId="6382AE6C" w14:textId="77777777" w:rsidR="00CE3066" w:rsidRPr="006B60EB" w:rsidRDefault="00CE3066" w:rsidP="00CE3066">
      <w:pPr>
        <w:spacing w:after="0" w:line="240" w:lineRule="auto"/>
        <w:ind w:right="39" w:firstLine="708"/>
        <w:jc w:val="both"/>
        <w:rPr>
          <w:rFonts w:ascii="Times New Roman" w:hAnsi="Times New Roman"/>
          <w:sz w:val="18"/>
          <w:szCs w:val="18"/>
        </w:rPr>
      </w:pPr>
      <w:r w:rsidRPr="006B60EB">
        <w:rPr>
          <w:rFonts w:ascii="Times New Roman" w:hAnsi="Times New Roman"/>
          <w:sz w:val="18"/>
          <w:szCs w:val="18"/>
        </w:rPr>
        <w:t>3.7. Выдача последующ</w:t>
      </w:r>
      <w:r w:rsidR="00820C24" w:rsidRPr="006B60EB">
        <w:rPr>
          <w:rFonts w:ascii="Times New Roman" w:hAnsi="Times New Roman"/>
          <w:sz w:val="18"/>
          <w:szCs w:val="18"/>
        </w:rPr>
        <w:t>их</w:t>
      </w:r>
      <w:r w:rsidR="008C2C95" w:rsidRPr="006B60EB">
        <w:rPr>
          <w:rFonts w:ascii="Times New Roman" w:hAnsi="Times New Roman"/>
          <w:sz w:val="18"/>
          <w:szCs w:val="18"/>
        </w:rPr>
        <w:t xml:space="preserve"> </w:t>
      </w:r>
      <w:r w:rsidRPr="006B60EB">
        <w:rPr>
          <w:rFonts w:ascii="Times New Roman" w:hAnsi="Times New Roman"/>
          <w:sz w:val="18"/>
          <w:szCs w:val="18"/>
        </w:rPr>
        <w:t>микрозайм</w:t>
      </w:r>
      <w:r w:rsidR="00820C24" w:rsidRPr="006B60EB">
        <w:rPr>
          <w:rFonts w:ascii="Times New Roman" w:hAnsi="Times New Roman"/>
          <w:sz w:val="18"/>
          <w:szCs w:val="18"/>
        </w:rPr>
        <w:t>ов</w:t>
      </w:r>
      <w:r w:rsidRPr="006B60EB">
        <w:rPr>
          <w:rFonts w:ascii="Times New Roman" w:hAnsi="Times New Roman"/>
          <w:sz w:val="18"/>
          <w:szCs w:val="18"/>
        </w:rPr>
        <w:t xml:space="preserve"> в период действия ранее полученного микрозайма возможна при соблюдении следующих условий:</w:t>
      </w:r>
    </w:p>
    <w:p w14:paraId="276A491E" w14:textId="77777777" w:rsidR="004B7917" w:rsidRPr="006B60EB" w:rsidRDefault="00CE3066" w:rsidP="00A84EAD">
      <w:pPr>
        <w:spacing w:after="0" w:line="240" w:lineRule="auto"/>
        <w:ind w:right="39" w:firstLine="708"/>
        <w:jc w:val="both"/>
        <w:rPr>
          <w:rFonts w:ascii="Times New Roman" w:hAnsi="Times New Roman"/>
          <w:sz w:val="18"/>
          <w:szCs w:val="18"/>
        </w:rPr>
      </w:pPr>
      <w:r w:rsidRPr="006B60EB">
        <w:rPr>
          <w:rFonts w:ascii="Times New Roman" w:hAnsi="Times New Roman"/>
          <w:sz w:val="18"/>
          <w:szCs w:val="18"/>
        </w:rPr>
        <w:t>- отсутствие нарушений условий действующих договоров микрозайма и договоров поручительств</w:t>
      </w:r>
      <w:r w:rsidR="002C0BE4" w:rsidRPr="006B60EB">
        <w:rPr>
          <w:rFonts w:ascii="Times New Roman" w:hAnsi="Times New Roman"/>
          <w:sz w:val="18"/>
          <w:szCs w:val="18"/>
        </w:rPr>
        <w:t>.</w:t>
      </w:r>
    </w:p>
    <w:p w14:paraId="3383BC3F" w14:textId="77777777" w:rsidR="00973E4B" w:rsidRPr="006B60EB" w:rsidRDefault="00973E4B" w:rsidP="00461939">
      <w:pPr>
        <w:spacing w:after="0" w:line="240" w:lineRule="auto"/>
        <w:ind w:right="39" w:firstLine="708"/>
        <w:jc w:val="both"/>
        <w:rPr>
          <w:rFonts w:ascii="Times New Roman" w:hAnsi="Times New Roman"/>
          <w:sz w:val="18"/>
          <w:szCs w:val="18"/>
        </w:rPr>
      </w:pPr>
      <w:r w:rsidRPr="006B60EB">
        <w:rPr>
          <w:rFonts w:ascii="Times New Roman" w:hAnsi="Times New Roman"/>
          <w:sz w:val="18"/>
          <w:szCs w:val="18"/>
        </w:rPr>
        <w:t xml:space="preserve">3.8. </w:t>
      </w:r>
      <w:r w:rsidR="0037452E" w:rsidRPr="006B60EB">
        <w:rPr>
          <w:rFonts w:ascii="Times New Roman" w:hAnsi="Times New Roman"/>
          <w:sz w:val="18"/>
          <w:szCs w:val="18"/>
        </w:rPr>
        <w:t>Фонд вправе рассмотреть обращение заемщика об изменении условий по действующему договору микрозайма (срок, график, процентная ставка) с последующим вынесением на рассмотрение Комитета по микрозаймам.</w:t>
      </w:r>
    </w:p>
    <w:p w14:paraId="5FD98724" w14:textId="77777777" w:rsidR="00BC4A33" w:rsidRPr="006B60EB" w:rsidRDefault="00BC4A33" w:rsidP="00CE3066">
      <w:pPr>
        <w:spacing w:after="0" w:line="240" w:lineRule="auto"/>
        <w:ind w:right="39"/>
        <w:jc w:val="both"/>
        <w:rPr>
          <w:rFonts w:ascii="Times New Roman" w:hAnsi="Times New Roman"/>
          <w:sz w:val="18"/>
          <w:szCs w:val="18"/>
        </w:rPr>
      </w:pPr>
    </w:p>
    <w:p w14:paraId="37224A25" w14:textId="77777777" w:rsidR="007A1255" w:rsidRPr="006B60EB" w:rsidRDefault="00BC4A33" w:rsidP="00AB519D">
      <w:pPr>
        <w:spacing w:after="0" w:line="240" w:lineRule="auto"/>
        <w:ind w:right="39" w:firstLine="709"/>
        <w:jc w:val="center"/>
        <w:rPr>
          <w:rFonts w:ascii="Times New Roman" w:hAnsi="Times New Roman"/>
          <w:sz w:val="18"/>
          <w:szCs w:val="18"/>
        </w:rPr>
      </w:pPr>
      <w:r w:rsidRPr="006B60EB">
        <w:rPr>
          <w:rFonts w:ascii="Times New Roman" w:hAnsi="Times New Roman"/>
          <w:sz w:val="18"/>
          <w:szCs w:val="18"/>
        </w:rPr>
        <w:t>3</w:t>
      </w:r>
      <w:r w:rsidRPr="006B60EB">
        <w:rPr>
          <w:rFonts w:ascii="Times New Roman" w:hAnsi="Times New Roman"/>
          <w:sz w:val="18"/>
          <w:szCs w:val="18"/>
          <w:vertAlign w:val="superscript"/>
        </w:rPr>
        <w:t>1</w:t>
      </w:r>
      <w:r w:rsidRPr="006B60EB">
        <w:rPr>
          <w:rFonts w:ascii="Times New Roman" w:hAnsi="Times New Roman"/>
          <w:sz w:val="18"/>
          <w:szCs w:val="18"/>
        </w:rPr>
        <w:t xml:space="preserve">. </w:t>
      </w:r>
      <w:r w:rsidR="001248FD" w:rsidRPr="006B60EB">
        <w:rPr>
          <w:rFonts w:ascii="Times New Roman" w:hAnsi="Times New Roman"/>
          <w:sz w:val="18"/>
          <w:szCs w:val="18"/>
        </w:rPr>
        <w:t>У</w:t>
      </w:r>
      <w:r w:rsidRPr="006B60EB">
        <w:rPr>
          <w:rFonts w:ascii="Times New Roman" w:hAnsi="Times New Roman"/>
          <w:sz w:val="18"/>
          <w:szCs w:val="18"/>
        </w:rPr>
        <w:t xml:space="preserve">словия предоставления микрозаймов </w:t>
      </w:r>
      <w:r w:rsidR="001248FD" w:rsidRPr="006B60EB">
        <w:rPr>
          <w:rFonts w:ascii="Times New Roman" w:hAnsi="Times New Roman"/>
          <w:sz w:val="18"/>
          <w:szCs w:val="18"/>
        </w:rPr>
        <w:t>в условиях</w:t>
      </w:r>
      <w:r w:rsidRPr="006B60EB">
        <w:rPr>
          <w:rFonts w:ascii="Times New Roman" w:hAnsi="Times New Roman"/>
          <w:sz w:val="18"/>
          <w:szCs w:val="18"/>
        </w:rPr>
        <w:t xml:space="preserve"> введени</w:t>
      </w:r>
      <w:r w:rsidR="001248FD" w:rsidRPr="006B60EB">
        <w:rPr>
          <w:rFonts w:ascii="Times New Roman" w:hAnsi="Times New Roman"/>
          <w:sz w:val="18"/>
          <w:szCs w:val="18"/>
        </w:rPr>
        <w:t>я</w:t>
      </w:r>
      <w:r w:rsidRPr="006B60EB">
        <w:rPr>
          <w:rFonts w:ascii="Times New Roman" w:hAnsi="Times New Roman"/>
          <w:sz w:val="18"/>
          <w:szCs w:val="18"/>
        </w:rPr>
        <w:t xml:space="preserve"> режима повышенной готовности</w:t>
      </w:r>
      <w:r w:rsidR="001248FD" w:rsidRPr="006B60EB">
        <w:rPr>
          <w:rFonts w:ascii="Times New Roman" w:hAnsi="Times New Roman"/>
          <w:sz w:val="18"/>
          <w:szCs w:val="18"/>
        </w:rPr>
        <w:t>,</w:t>
      </w:r>
      <w:r w:rsidRPr="006B60EB">
        <w:rPr>
          <w:rFonts w:ascii="Times New Roman" w:hAnsi="Times New Roman"/>
          <w:sz w:val="18"/>
          <w:szCs w:val="18"/>
        </w:rPr>
        <w:t xml:space="preserve"> режима чрезвычайной ситуации</w:t>
      </w:r>
      <w:r w:rsidR="00F65097" w:rsidRPr="006B60EB">
        <w:rPr>
          <w:rFonts w:ascii="Times New Roman" w:hAnsi="Times New Roman"/>
          <w:sz w:val="18"/>
          <w:szCs w:val="18"/>
        </w:rPr>
        <w:t>.</w:t>
      </w:r>
    </w:p>
    <w:p w14:paraId="39832DA8" w14:textId="77777777" w:rsidR="00BC4A33" w:rsidRPr="006B60EB" w:rsidRDefault="00BC4A33" w:rsidP="00BC4A33">
      <w:pPr>
        <w:spacing w:after="0" w:line="240" w:lineRule="auto"/>
        <w:ind w:right="39" w:firstLine="709"/>
        <w:jc w:val="center"/>
        <w:rPr>
          <w:rFonts w:ascii="Times New Roman" w:hAnsi="Times New Roman"/>
          <w:sz w:val="18"/>
          <w:szCs w:val="18"/>
        </w:rPr>
      </w:pPr>
    </w:p>
    <w:p w14:paraId="787B530E" w14:textId="77777777" w:rsidR="0019450F" w:rsidRPr="006B60EB" w:rsidRDefault="004E39EB" w:rsidP="0019450F">
      <w:pPr>
        <w:spacing w:after="0" w:line="240" w:lineRule="auto"/>
        <w:ind w:right="39" w:firstLine="709"/>
        <w:jc w:val="both"/>
        <w:rPr>
          <w:rFonts w:ascii="Times New Roman" w:hAnsi="Times New Roman"/>
          <w:color w:val="FF0000"/>
          <w:sz w:val="18"/>
          <w:szCs w:val="18"/>
        </w:rPr>
      </w:pPr>
      <w:r w:rsidRPr="006B60EB">
        <w:rPr>
          <w:rFonts w:ascii="Times New Roman" w:hAnsi="Times New Roman"/>
          <w:sz w:val="18"/>
          <w:szCs w:val="18"/>
        </w:rPr>
        <w:t>3.1</w:t>
      </w:r>
      <w:r w:rsidRPr="006B60EB">
        <w:rPr>
          <w:rFonts w:ascii="Times New Roman" w:hAnsi="Times New Roman"/>
          <w:sz w:val="18"/>
          <w:szCs w:val="18"/>
          <w:vertAlign w:val="superscript"/>
        </w:rPr>
        <w:t>1</w:t>
      </w:r>
      <w:r w:rsidRPr="006B60EB">
        <w:rPr>
          <w:rFonts w:ascii="Times New Roman" w:hAnsi="Times New Roman"/>
          <w:sz w:val="18"/>
          <w:szCs w:val="18"/>
        </w:rPr>
        <w:t xml:space="preserve">. </w:t>
      </w:r>
      <w:r w:rsidR="0019450F" w:rsidRPr="006B60EB">
        <w:rPr>
          <w:rFonts w:ascii="Times New Roman" w:hAnsi="Times New Roman"/>
          <w:sz w:val="18"/>
          <w:szCs w:val="18"/>
        </w:rPr>
        <w:t xml:space="preserve">Выдача микрозаймов субъектам предпринимательства, пострадавшим в результате </w:t>
      </w:r>
      <w:r w:rsidRPr="006B60EB">
        <w:rPr>
          <w:rFonts w:ascii="Times New Roman" w:hAnsi="Times New Roman"/>
          <w:sz w:val="18"/>
          <w:szCs w:val="18"/>
        </w:rPr>
        <w:t>введени</w:t>
      </w:r>
      <w:r w:rsidR="0019450F" w:rsidRPr="006B60EB">
        <w:rPr>
          <w:rFonts w:ascii="Times New Roman" w:hAnsi="Times New Roman"/>
          <w:sz w:val="18"/>
          <w:szCs w:val="18"/>
        </w:rPr>
        <w:t>я</w:t>
      </w:r>
      <w:r w:rsidRPr="006B60EB">
        <w:rPr>
          <w:rFonts w:ascii="Times New Roman" w:hAnsi="Times New Roman"/>
          <w:sz w:val="18"/>
          <w:szCs w:val="18"/>
        </w:rPr>
        <w:t xml:space="preserve"> режима повышенной готовности</w:t>
      </w:r>
      <w:r w:rsidR="0019450F" w:rsidRPr="006B60EB">
        <w:rPr>
          <w:rFonts w:ascii="Times New Roman" w:hAnsi="Times New Roman"/>
          <w:sz w:val="18"/>
          <w:szCs w:val="18"/>
        </w:rPr>
        <w:t>,</w:t>
      </w:r>
      <w:r w:rsidRPr="006B60EB">
        <w:rPr>
          <w:rFonts w:ascii="Times New Roman" w:hAnsi="Times New Roman"/>
          <w:sz w:val="18"/>
          <w:szCs w:val="18"/>
        </w:rPr>
        <w:t xml:space="preserve"> режима чрезвычайной ситуации</w:t>
      </w:r>
      <w:r w:rsidR="0019450F" w:rsidRPr="006B60EB">
        <w:rPr>
          <w:rFonts w:ascii="Times New Roman" w:hAnsi="Times New Roman"/>
          <w:sz w:val="18"/>
          <w:szCs w:val="18"/>
        </w:rPr>
        <w:t xml:space="preserve"> </w:t>
      </w:r>
      <w:r w:rsidRPr="006B60EB">
        <w:rPr>
          <w:rFonts w:ascii="Times New Roman" w:hAnsi="Times New Roman"/>
          <w:sz w:val="18"/>
          <w:szCs w:val="18"/>
        </w:rPr>
        <w:t xml:space="preserve">осуществляется </w:t>
      </w:r>
      <w:r w:rsidR="008B5865" w:rsidRPr="006B60EB">
        <w:rPr>
          <w:rFonts w:ascii="Times New Roman" w:hAnsi="Times New Roman"/>
          <w:sz w:val="18"/>
          <w:szCs w:val="18"/>
        </w:rPr>
        <w:t>по программам «БЕЗЗАЛОГО</w:t>
      </w:r>
      <w:r w:rsidR="00976FAC" w:rsidRPr="006B60EB">
        <w:rPr>
          <w:rFonts w:ascii="Times New Roman" w:hAnsi="Times New Roman"/>
          <w:sz w:val="18"/>
          <w:szCs w:val="18"/>
        </w:rPr>
        <w:t>ВЫЙ»,</w:t>
      </w:r>
      <w:r w:rsidR="008B5865" w:rsidRPr="006B60EB">
        <w:rPr>
          <w:rFonts w:ascii="Times New Roman" w:hAnsi="Times New Roman"/>
          <w:sz w:val="18"/>
          <w:szCs w:val="18"/>
        </w:rPr>
        <w:t xml:space="preserve"> «МИКРО-ОБОРОТ»</w:t>
      </w:r>
      <w:r w:rsidR="00E82FD5" w:rsidRPr="006B60EB">
        <w:rPr>
          <w:rFonts w:ascii="Times New Roman" w:hAnsi="Times New Roman"/>
          <w:sz w:val="18"/>
          <w:szCs w:val="18"/>
        </w:rPr>
        <w:t>, «ДОВЕРИЕ»</w:t>
      </w:r>
      <w:r w:rsidR="0030556A" w:rsidRPr="006B60EB">
        <w:rPr>
          <w:rFonts w:ascii="Times New Roman" w:hAnsi="Times New Roman"/>
          <w:sz w:val="18"/>
          <w:szCs w:val="18"/>
        </w:rPr>
        <w:t xml:space="preserve"> </w:t>
      </w:r>
      <w:r w:rsidR="0019450F" w:rsidRPr="006B60EB">
        <w:rPr>
          <w:rFonts w:ascii="Times New Roman" w:hAnsi="Times New Roman"/>
          <w:sz w:val="18"/>
          <w:szCs w:val="18"/>
        </w:rPr>
        <w:t>на следующих условиях</w:t>
      </w:r>
      <w:r w:rsidRPr="006B60EB">
        <w:rPr>
          <w:rFonts w:ascii="Times New Roman" w:hAnsi="Times New Roman"/>
          <w:sz w:val="18"/>
          <w:szCs w:val="18"/>
        </w:rPr>
        <w:t xml:space="preserve">: </w:t>
      </w:r>
      <w:r w:rsidRPr="006B60EB">
        <w:rPr>
          <w:rFonts w:ascii="Times New Roman" w:hAnsi="Times New Roman"/>
          <w:color w:val="FF0000"/>
          <w:sz w:val="18"/>
          <w:szCs w:val="18"/>
        </w:rPr>
        <w:t xml:space="preserve"> </w:t>
      </w:r>
    </w:p>
    <w:p w14:paraId="2E2E35CD" w14:textId="77777777" w:rsidR="004E39EB" w:rsidRPr="006B60EB" w:rsidRDefault="004E39EB" w:rsidP="00AB519D">
      <w:pPr>
        <w:pStyle w:val="ac"/>
        <w:numPr>
          <w:ilvl w:val="0"/>
          <w:numId w:val="20"/>
        </w:numPr>
        <w:spacing w:after="0" w:line="240" w:lineRule="auto"/>
        <w:ind w:right="39"/>
        <w:jc w:val="both"/>
        <w:rPr>
          <w:rFonts w:ascii="Times New Roman" w:hAnsi="Times New Roman"/>
          <w:sz w:val="18"/>
          <w:szCs w:val="18"/>
        </w:rPr>
      </w:pPr>
      <w:r w:rsidRPr="006B60EB">
        <w:rPr>
          <w:rFonts w:ascii="Times New Roman" w:hAnsi="Times New Roman"/>
          <w:sz w:val="18"/>
          <w:szCs w:val="18"/>
        </w:rPr>
        <w:t>срок рассмотрения заявки на получение микрозайма составляет не более 1 рабочего дня;</w:t>
      </w:r>
      <w:r w:rsidR="008C2C95" w:rsidRPr="006B60EB">
        <w:rPr>
          <w:rFonts w:ascii="Times New Roman" w:hAnsi="Times New Roman"/>
          <w:sz w:val="18"/>
          <w:szCs w:val="18"/>
        </w:rPr>
        <w:t xml:space="preserve"> </w:t>
      </w:r>
    </w:p>
    <w:p w14:paraId="3DD2BABC" w14:textId="77777777" w:rsidR="004E39EB" w:rsidRPr="006B60EB" w:rsidRDefault="004E39EB" w:rsidP="004E39EB">
      <w:pPr>
        <w:pStyle w:val="ac"/>
        <w:numPr>
          <w:ilvl w:val="0"/>
          <w:numId w:val="20"/>
        </w:numPr>
        <w:spacing w:after="0" w:line="240" w:lineRule="auto"/>
        <w:ind w:right="39"/>
        <w:jc w:val="both"/>
        <w:rPr>
          <w:rFonts w:ascii="Times New Roman" w:hAnsi="Times New Roman"/>
          <w:sz w:val="18"/>
          <w:szCs w:val="18"/>
        </w:rPr>
      </w:pPr>
      <w:r w:rsidRPr="006B60EB">
        <w:rPr>
          <w:rFonts w:ascii="Times New Roman" w:hAnsi="Times New Roman"/>
          <w:sz w:val="18"/>
          <w:szCs w:val="18"/>
        </w:rPr>
        <w:t>процентная ставка за пользование микрозаймом при наличии или отсутствии залогового имущества не превышает ключевую ставку Центрального банка Российской Федерации, установленную на дату заключения договора микрозайма с субъектом малого и среднего предпринимательства;</w:t>
      </w:r>
    </w:p>
    <w:p w14:paraId="5852A027" w14:textId="77777777" w:rsidR="004E39EB" w:rsidRPr="006B60EB" w:rsidRDefault="004E39EB" w:rsidP="004E39EB">
      <w:pPr>
        <w:pStyle w:val="ac"/>
        <w:numPr>
          <w:ilvl w:val="0"/>
          <w:numId w:val="20"/>
        </w:numPr>
        <w:spacing w:after="0" w:line="240" w:lineRule="auto"/>
        <w:ind w:right="39"/>
        <w:jc w:val="both"/>
        <w:rPr>
          <w:rFonts w:ascii="Times New Roman" w:hAnsi="Times New Roman"/>
          <w:sz w:val="18"/>
          <w:szCs w:val="18"/>
        </w:rPr>
      </w:pPr>
      <w:r w:rsidRPr="006B60EB">
        <w:rPr>
          <w:rFonts w:ascii="Times New Roman" w:hAnsi="Times New Roman"/>
          <w:sz w:val="18"/>
          <w:szCs w:val="18"/>
        </w:rPr>
        <w:t>максимальный срок предоставления микрозайма не превышает 2 лет;</w:t>
      </w:r>
    </w:p>
    <w:p w14:paraId="74D6DA8C" w14:textId="77777777" w:rsidR="004E39EB" w:rsidRPr="006B60EB" w:rsidRDefault="004E39EB" w:rsidP="004E39EB">
      <w:pPr>
        <w:pStyle w:val="ac"/>
        <w:numPr>
          <w:ilvl w:val="0"/>
          <w:numId w:val="20"/>
        </w:numPr>
        <w:spacing w:after="0" w:line="240" w:lineRule="auto"/>
        <w:ind w:right="39"/>
        <w:jc w:val="both"/>
        <w:rPr>
          <w:rFonts w:ascii="Times New Roman" w:hAnsi="Times New Roman"/>
          <w:sz w:val="18"/>
          <w:szCs w:val="18"/>
        </w:rPr>
      </w:pPr>
      <w:r w:rsidRPr="006B60EB">
        <w:rPr>
          <w:rFonts w:ascii="Times New Roman" w:hAnsi="Times New Roman"/>
          <w:sz w:val="18"/>
          <w:szCs w:val="18"/>
        </w:rPr>
        <w:t>у субъектов малого и среднего предпринимательства, получателей поддержки не проверяется отсутствие просроченной задолженности по возврату в бюджеты бюджетной системы Российской Федерации субсидий, бюджетных инвестиций, предоставленных в том числе в соответствии с иными правовыми актами Российской Федерации, и иной просроченной задолженности перед бюджетами бюджетной системы Российской Федерации</w:t>
      </w:r>
      <w:r w:rsidR="002C2D3A" w:rsidRPr="006B60EB">
        <w:rPr>
          <w:rFonts w:ascii="Times New Roman" w:hAnsi="Times New Roman"/>
          <w:sz w:val="18"/>
          <w:szCs w:val="18"/>
        </w:rPr>
        <w:t>.</w:t>
      </w:r>
    </w:p>
    <w:p w14:paraId="718B19A7" w14:textId="77777777" w:rsidR="002C2D3A" w:rsidRPr="006B60EB" w:rsidRDefault="0099050C" w:rsidP="00D457F9">
      <w:pPr>
        <w:pStyle w:val="ac"/>
        <w:spacing w:after="0" w:line="240" w:lineRule="auto"/>
        <w:ind w:left="502" w:firstLine="207"/>
        <w:jc w:val="both"/>
        <w:rPr>
          <w:rFonts w:ascii="Times New Roman" w:hAnsi="Times New Roman"/>
          <w:sz w:val="18"/>
          <w:szCs w:val="18"/>
          <w:highlight w:val="green"/>
        </w:rPr>
      </w:pPr>
      <w:r w:rsidRPr="006B60EB">
        <w:rPr>
          <w:rFonts w:ascii="Times New Roman" w:hAnsi="Times New Roman"/>
          <w:sz w:val="18"/>
          <w:szCs w:val="18"/>
        </w:rPr>
        <w:t>3.</w:t>
      </w:r>
      <w:proofErr w:type="gramStart"/>
      <w:r w:rsidR="00E17E5A" w:rsidRPr="006B60EB">
        <w:rPr>
          <w:rFonts w:ascii="Times New Roman" w:hAnsi="Times New Roman"/>
          <w:sz w:val="18"/>
          <w:szCs w:val="18"/>
        </w:rPr>
        <w:t>2</w:t>
      </w:r>
      <w:r w:rsidRPr="006B60EB">
        <w:rPr>
          <w:rFonts w:ascii="Times New Roman" w:hAnsi="Times New Roman"/>
          <w:sz w:val="18"/>
          <w:szCs w:val="18"/>
          <w:vertAlign w:val="superscript"/>
        </w:rPr>
        <w:t>1</w:t>
      </w:r>
      <w:r w:rsidRPr="006B60EB">
        <w:rPr>
          <w:rFonts w:ascii="Times New Roman" w:hAnsi="Times New Roman"/>
          <w:sz w:val="18"/>
          <w:szCs w:val="18"/>
        </w:rPr>
        <w:t>.</w:t>
      </w:r>
      <w:r w:rsidR="0037452E" w:rsidRPr="006B60EB">
        <w:rPr>
          <w:rFonts w:ascii="Times New Roman" w:hAnsi="Times New Roman"/>
          <w:sz w:val="18"/>
          <w:szCs w:val="18"/>
        </w:rPr>
        <w:t>Прочие</w:t>
      </w:r>
      <w:proofErr w:type="gramEnd"/>
      <w:r w:rsidR="0037452E" w:rsidRPr="006B60EB">
        <w:rPr>
          <w:rFonts w:ascii="Times New Roman" w:hAnsi="Times New Roman"/>
          <w:sz w:val="18"/>
          <w:szCs w:val="18"/>
        </w:rPr>
        <w:t xml:space="preserve"> общие требования раздела 3 остаются неизменными.</w:t>
      </w:r>
    </w:p>
    <w:p w14:paraId="006411FC" w14:textId="77777777" w:rsidR="00820C24" w:rsidRPr="006B60EB" w:rsidRDefault="002C2D3A" w:rsidP="002C2D3A">
      <w:pPr>
        <w:spacing w:after="0" w:line="240" w:lineRule="auto"/>
        <w:ind w:firstLine="709"/>
        <w:jc w:val="both"/>
        <w:rPr>
          <w:rFonts w:ascii="Times New Roman" w:hAnsi="Times New Roman"/>
          <w:sz w:val="18"/>
          <w:szCs w:val="18"/>
        </w:rPr>
      </w:pPr>
      <w:r w:rsidRPr="006B60EB">
        <w:rPr>
          <w:rFonts w:ascii="Times New Roman" w:hAnsi="Times New Roman"/>
          <w:sz w:val="18"/>
          <w:szCs w:val="18"/>
        </w:rPr>
        <w:t>3.3</w:t>
      </w:r>
      <w:r w:rsidRPr="006B60EB">
        <w:rPr>
          <w:rFonts w:ascii="Times New Roman" w:hAnsi="Times New Roman"/>
          <w:sz w:val="18"/>
          <w:szCs w:val="18"/>
          <w:vertAlign w:val="superscript"/>
        </w:rPr>
        <w:t>1</w:t>
      </w:r>
      <w:r w:rsidRPr="006B60EB">
        <w:rPr>
          <w:rFonts w:ascii="Times New Roman" w:hAnsi="Times New Roman"/>
          <w:sz w:val="18"/>
          <w:szCs w:val="18"/>
        </w:rPr>
        <w:t xml:space="preserve">. </w:t>
      </w:r>
      <w:r w:rsidR="00820C24" w:rsidRPr="006B60EB">
        <w:rPr>
          <w:rFonts w:ascii="Times New Roman" w:hAnsi="Times New Roman"/>
          <w:sz w:val="18"/>
          <w:szCs w:val="18"/>
        </w:rPr>
        <w:t>Объем микрозаймов, выдаваемых субъектам предпринимательства, пострадавшим в период введения на всей территории Российской Федерации, территории Ставропольского края или отдельного муниципального образования Ставропольского края режима повышенной готовности или режима чрезвычайной ситуации составляет не более 10% от размера капитала Фонда на дату выдачи.</w:t>
      </w:r>
    </w:p>
    <w:p w14:paraId="1A129CD5" w14:textId="77777777" w:rsidR="00820C24" w:rsidRPr="006B60EB" w:rsidRDefault="00820C24" w:rsidP="00820C24">
      <w:pPr>
        <w:spacing w:after="0" w:line="240" w:lineRule="auto"/>
        <w:ind w:right="39" w:firstLine="708"/>
        <w:jc w:val="both"/>
        <w:rPr>
          <w:rFonts w:ascii="Times New Roman" w:hAnsi="Times New Roman"/>
          <w:sz w:val="18"/>
          <w:szCs w:val="18"/>
        </w:rPr>
      </w:pPr>
      <w:r w:rsidRPr="006B60EB">
        <w:rPr>
          <w:rFonts w:ascii="Times New Roman" w:hAnsi="Times New Roman"/>
          <w:sz w:val="18"/>
          <w:szCs w:val="18"/>
        </w:rPr>
        <w:t>3.4</w:t>
      </w:r>
      <w:r w:rsidRPr="006B60EB">
        <w:rPr>
          <w:rFonts w:ascii="Times New Roman" w:hAnsi="Times New Roman"/>
          <w:sz w:val="18"/>
          <w:szCs w:val="18"/>
          <w:vertAlign w:val="superscript"/>
        </w:rPr>
        <w:t>1</w:t>
      </w:r>
      <w:r w:rsidRPr="006B60EB">
        <w:rPr>
          <w:rFonts w:ascii="Times New Roman" w:hAnsi="Times New Roman"/>
          <w:sz w:val="18"/>
          <w:szCs w:val="18"/>
        </w:rPr>
        <w:t xml:space="preserve"> В случае введения на всей территории Российской Федерации, территории Ставропольского края или отдельного муниципального образования Ставропольского края режима повышенной готовности или режима чрезвычайной ситуации, Фонд вправе рассмотреть обоснованное обращение заемщика о пролонгации действующего договора микрозайма на срок не более 5 лет (с учетом первоначального срока выдачи)  с последующим вынесением на рассмотрение Комитета по микрозаймам.</w:t>
      </w:r>
    </w:p>
    <w:p w14:paraId="57175844" w14:textId="77777777" w:rsidR="004F24C7" w:rsidRPr="006B60EB" w:rsidRDefault="004F24C7" w:rsidP="00820C24">
      <w:pPr>
        <w:spacing w:after="0" w:line="240" w:lineRule="auto"/>
        <w:ind w:right="39" w:firstLine="708"/>
        <w:jc w:val="both"/>
        <w:rPr>
          <w:rFonts w:ascii="Times New Roman" w:hAnsi="Times New Roman"/>
          <w:sz w:val="18"/>
          <w:szCs w:val="18"/>
        </w:rPr>
      </w:pPr>
    </w:p>
    <w:p w14:paraId="35A21C73" w14:textId="77777777" w:rsidR="00CE3066" w:rsidRPr="006B60EB" w:rsidRDefault="00CE3066" w:rsidP="00CE3066">
      <w:pPr>
        <w:spacing w:after="0" w:line="240" w:lineRule="auto"/>
        <w:ind w:right="39"/>
        <w:jc w:val="center"/>
        <w:rPr>
          <w:rFonts w:ascii="Times New Roman" w:hAnsi="Times New Roman"/>
          <w:sz w:val="18"/>
          <w:szCs w:val="18"/>
        </w:rPr>
      </w:pPr>
      <w:r w:rsidRPr="006B60EB">
        <w:rPr>
          <w:rFonts w:ascii="Times New Roman" w:hAnsi="Times New Roman"/>
          <w:sz w:val="18"/>
          <w:szCs w:val="18"/>
        </w:rPr>
        <w:t>4. Виды микрозаймов.</w:t>
      </w:r>
    </w:p>
    <w:p w14:paraId="272A3B79" w14:textId="77777777" w:rsidR="00CE3066" w:rsidRPr="006B60EB" w:rsidRDefault="00CE3066" w:rsidP="00CE3066">
      <w:pPr>
        <w:spacing w:after="0" w:line="240" w:lineRule="auto"/>
        <w:ind w:right="39"/>
        <w:jc w:val="both"/>
        <w:rPr>
          <w:rFonts w:ascii="Times New Roman" w:hAnsi="Times New Roman"/>
          <w:sz w:val="18"/>
          <w:szCs w:val="18"/>
        </w:rPr>
      </w:pPr>
    </w:p>
    <w:p w14:paraId="1A3866AD" w14:textId="77777777" w:rsidR="00CE3066" w:rsidRPr="006B60EB" w:rsidRDefault="00CE3066" w:rsidP="00CE3066">
      <w:pPr>
        <w:spacing w:after="0" w:line="240" w:lineRule="auto"/>
        <w:ind w:right="39" w:firstLine="708"/>
        <w:jc w:val="both"/>
        <w:rPr>
          <w:rFonts w:ascii="Times New Roman" w:hAnsi="Times New Roman"/>
          <w:sz w:val="18"/>
          <w:szCs w:val="18"/>
        </w:rPr>
      </w:pPr>
      <w:r w:rsidRPr="006B60EB">
        <w:rPr>
          <w:rFonts w:ascii="Times New Roman" w:hAnsi="Times New Roman"/>
          <w:sz w:val="18"/>
          <w:szCs w:val="18"/>
        </w:rPr>
        <w:t xml:space="preserve">4.1. Виды микрозаймов:  </w:t>
      </w:r>
    </w:p>
    <w:p w14:paraId="00C7CCE6" w14:textId="77777777" w:rsidR="00CE3066" w:rsidRPr="006B60EB" w:rsidRDefault="00CE3066" w:rsidP="00CE3066">
      <w:pPr>
        <w:spacing w:after="0" w:line="240" w:lineRule="auto"/>
        <w:ind w:right="39"/>
        <w:jc w:val="both"/>
        <w:rPr>
          <w:rFonts w:ascii="Times New Roman" w:hAnsi="Times New Roman"/>
          <w:sz w:val="18"/>
          <w:szCs w:val="18"/>
        </w:rPr>
      </w:pPr>
    </w:p>
    <w:p w14:paraId="0C0C4310" w14:textId="77777777" w:rsidR="00CE3066" w:rsidRPr="006B60EB" w:rsidRDefault="00CE3066" w:rsidP="00CE3066">
      <w:pPr>
        <w:spacing w:after="0" w:line="240" w:lineRule="auto"/>
        <w:ind w:right="39"/>
        <w:jc w:val="both"/>
        <w:rPr>
          <w:rFonts w:ascii="Times New Roman" w:hAnsi="Times New Roman"/>
          <w:sz w:val="18"/>
          <w:szCs w:val="18"/>
        </w:rPr>
      </w:pPr>
      <w:r w:rsidRPr="006B60EB">
        <w:rPr>
          <w:rFonts w:ascii="Times New Roman" w:hAnsi="Times New Roman"/>
          <w:sz w:val="18"/>
          <w:szCs w:val="18"/>
        </w:rPr>
        <w:t>- «</w:t>
      </w:r>
      <w:r w:rsidRPr="006B60EB">
        <w:rPr>
          <w:rFonts w:ascii="Times New Roman" w:hAnsi="Times New Roman"/>
          <w:b/>
          <w:sz w:val="18"/>
          <w:szCs w:val="18"/>
        </w:rPr>
        <w:t>МИКРО-СТАРТ</w:t>
      </w:r>
      <w:r w:rsidRPr="006B60EB">
        <w:rPr>
          <w:rFonts w:ascii="Times New Roman" w:hAnsi="Times New Roman"/>
          <w:sz w:val="18"/>
          <w:szCs w:val="18"/>
        </w:rPr>
        <w:t>» - микрозайм для начинающих СМиСП</w:t>
      </w:r>
      <w:r w:rsidRPr="006B60EB">
        <w:rPr>
          <w:rFonts w:ascii="Times New Roman" w:hAnsi="Times New Roman"/>
          <w:color w:val="000000"/>
          <w:sz w:val="18"/>
          <w:szCs w:val="18"/>
        </w:rPr>
        <w:t>.</w:t>
      </w:r>
    </w:p>
    <w:p w14:paraId="4D75766F" w14:textId="77777777" w:rsidR="00CE3066" w:rsidRPr="006B60EB" w:rsidRDefault="00CE3066" w:rsidP="00CE3066">
      <w:pPr>
        <w:spacing w:after="0" w:line="240" w:lineRule="auto"/>
        <w:jc w:val="both"/>
        <w:rPr>
          <w:rFonts w:ascii="Times New Roman" w:eastAsia="Times New Roman" w:hAnsi="Times New Roman"/>
          <w:color w:val="000000"/>
          <w:sz w:val="18"/>
          <w:szCs w:val="18"/>
          <w:lang w:eastAsia="ru-RU"/>
        </w:rPr>
      </w:pPr>
      <w:r w:rsidRPr="006B60EB">
        <w:rPr>
          <w:rFonts w:ascii="Times New Roman" w:eastAsia="Times New Roman" w:hAnsi="Times New Roman"/>
          <w:sz w:val="18"/>
          <w:szCs w:val="18"/>
          <w:lang w:eastAsia="ru-RU"/>
        </w:rPr>
        <w:t>- «</w:t>
      </w:r>
      <w:r w:rsidRPr="006B60EB">
        <w:rPr>
          <w:rFonts w:ascii="Times New Roman" w:eastAsia="Times New Roman" w:hAnsi="Times New Roman"/>
          <w:b/>
          <w:sz w:val="18"/>
          <w:szCs w:val="18"/>
          <w:lang w:eastAsia="ru-RU"/>
        </w:rPr>
        <w:t>МИКРО-ОБОРОТ</w:t>
      </w:r>
      <w:r w:rsidRPr="006B60EB">
        <w:rPr>
          <w:rFonts w:ascii="Times New Roman" w:eastAsia="Times New Roman" w:hAnsi="Times New Roman"/>
          <w:sz w:val="18"/>
          <w:szCs w:val="18"/>
          <w:lang w:eastAsia="ru-RU"/>
        </w:rPr>
        <w:t>» -</w:t>
      </w:r>
      <w:r w:rsidRPr="006B60EB">
        <w:rPr>
          <w:rFonts w:ascii="Times New Roman" w:eastAsia="Times New Roman" w:hAnsi="Times New Roman"/>
          <w:color w:val="000000"/>
          <w:sz w:val="18"/>
          <w:szCs w:val="18"/>
          <w:lang w:eastAsia="ru-RU"/>
        </w:rPr>
        <w:t xml:space="preserve"> </w:t>
      </w:r>
      <w:r w:rsidR="001F46A4" w:rsidRPr="006B60EB">
        <w:rPr>
          <w:rFonts w:ascii="Times New Roman" w:eastAsia="Times New Roman" w:hAnsi="Times New Roman"/>
          <w:color w:val="000000"/>
          <w:sz w:val="18"/>
          <w:szCs w:val="18"/>
          <w:lang w:eastAsia="ru-RU"/>
        </w:rPr>
        <w:t>микрозайм для СМиСП</w:t>
      </w:r>
      <w:r w:rsidR="00575BF3" w:rsidRPr="006B60EB">
        <w:rPr>
          <w:rFonts w:ascii="Times New Roman" w:eastAsia="Times New Roman" w:hAnsi="Times New Roman"/>
          <w:color w:val="000000"/>
          <w:sz w:val="18"/>
          <w:szCs w:val="18"/>
          <w:lang w:eastAsia="ru-RU"/>
        </w:rPr>
        <w:t>,</w:t>
      </w:r>
      <w:r w:rsidR="001F46A4" w:rsidRPr="006B60EB">
        <w:rPr>
          <w:rFonts w:ascii="Times New Roman" w:eastAsia="Times New Roman" w:hAnsi="Times New Roman"/>
          <w:color w:val="000000"/>
          <w:sz w:val="18"/>
          <w:szCs w:val="18"/>
          <w:lang w:eastAsia="ru-RU"/>
        </w:rPr>
        <w:t xml:space="preserve"> </w:t>
      </w:r>
      <w:r w:rsidR="00575BF3" w:rsidRPr="006B60EB">
        <w:rPr>
          <w:rFonts w:ascii="Times New Roman" w:eastAsia="Times New Roman" w:hAnsi="Times New Roman"/>
          <w:color w:val="000000"/>
          <w:sz w:val="18"/>
          <w:szCs w:val="18"/>
          <w:lang w:eastAsia="ru-RU"/>
        </w:rPr>
        <w:t xml:space="preserve">организаций инфраструктуры поддержки малого и среднего предпринимательства, </w:t>
      </w:r>
      <w:r w:rsidRPr="006B60EB">
        <w:rPr>
          <w:rFonts w:ascii="Times New Roman" w:eastAsia="Times New Roman" w:hAnsi="Times New Roman"/>
          <w:color w:val="000000"/>
          <w:sz w:val="18"/>
          <w:szCs w:val="18"/>
          <w:lang w:eastAsia="ru-RU"/>
        </w:rPr>
        <w:t>предоставляемый на пополнение оборотных средств или приобретение товарно-материальных ценностей.</w:t>
      </w:r>
    </w:p>
    <w:p w14:paraId="2E4D5974" w14:textId="77777777" w:rsidR="00CE3066" w:rsidRPr="006B60EB" w:rsidRDefault="00CE3066" w:rsidP="00CE3066">
      <w:pPr>
        <w:spacing w:after="0" w:line="240" w:lineRule="auto"/>
        <w:ind w:right="39"/>
        <w:jc w:val="both"/>
        <w:rPr>
          <w:rFonts w:ascii="Times New Roman" w:hAnsi="Times New Roman"/>
          <w:color w:val="000000"/>
          <w:sz w:val="18"/>
          <w:szCs w:val="18"/>
        </w:rPr>
      </w:pPr>
      <w:r w:rsidRPr="006B60EB">
        <w:rPr>
          <w:rFonts w:ascii="Times New Roman" w:hAnsi="Times New Roman"/>
          <w:sz w:val="18"/>
          <w:szCs w:val="18"/>
        </w:rPr>
        <w:t>- «</w:t>
      </w:r>
      <w:r w:rsidRPr="006B60EB">
        <w:rPr>
          <w:rFonts w:ascii="Times New Roman" w:hAnsi="Times New Roman"/>
          <w:b/>
          <w:sz w:val="18"/>
          <w:szCs w:val="18"/>
        </w:rPr>
        <w:t>МИКРО-ИНВЕСТ</w:t>
      </w:r>
      <w:r w:rsidRPr="006B60EB">
        <w:rPr>
          <w:rFonts w:ascii="Times New Roman" w:hAnsi="Times New Roman"/>
          <w:sz w:val="18"/>
          <w:szCs w:val="18"/>
        </w:rPr>
        <w:t>» -</w:t>
      </w:r>
      <w:r w:rsidR="001F46A4" w:rsidRPr="006B60EB">
        <w:rPr>
          <w:rFonts w:ascii="Times New Roman" w:hAnsi="Times New Roman"/>
          <w:color w:val="000000"/>
          <w:sz w:val="18"/>
          <w:szCs w:val="18"/>
        </w:rPr>
        <w:t xml:space="preserve"> микрозайм для СМиСП, </w:t>
      </w:r>
      <w:r w:rsidR="00575BF3" w:rsidRPr="006B60EB">
        <w:rPr>
          <w:rFonts w:ascii="Times New Roman" w:hAnsi="Times New Roman"/>
          <w:color w:val="000000"/>
          <w:sz w:val="18"/>
          <w:szCs w:val="18"/>
        </w:rPr>
        <w:t xml:space="preserve">организаций инфраструктуры поддержки малого и среднего </w:t>
      </w:r>
      <w:proofErr w:type="gramStart"/>
      <w:r w:rsidR="00575BF3" w:rsidRPr="006B60EB">
        <w:rPr>
          <w:rFonts w:ascii="Times New Roman" w:hAnsi="Times New Roman"/>
          <w:color w:val="000000"/>
          <w:sz w:val="18"/>
          <w:szCs w:val="18"/>
        </w:rPr>
        <w:t xml:space="preserve">предпринимательства, </w:t>
      </w:r>
      <w:r w:rsidRPr="006B60EB">
        <w:rPr>
          <w:rFonts w:ascii="Times New Roman" w:hAnsi="Times New Roman"/>
          <w:color w:val="000000"/>
          <w:sz w:val="18"/>
          <w:szCs w:val="18"/>
        </w:rPr>
        <w:t xml:space="preserve"> предоставляемый</w:t>
      </w:r>
      <w:proofErr w:type="gramEnd"/>
      <w:r w:rsidRPr="006B60EB">
        <w:rPr>
          <w:rFonts w:ascii="Times New Roman" w:hAnsi="Times New Roman"/>
          <w:color w:val="000000"/>
          <w:sz w:val="18"/>
          <w:szCs w:val="18"/>
        </w:rPr>
        <w:t xml:space="preserve"> на инвестиционные цели.</w:t>
      </w:r>
    </w:p>
    <w:p w14:paraId="686D801E" w14:textId="77777777" w:rsidR="00CE3066" w:rsidRPr="006B60EB" w:rsidRDefault="00CE3066" w:rsidP="00CE3066">
      <w:pPr>
        <w:spacing w:after="0" w:line="240" w:lineRule="auto"/>
        <w:jc w:val="both"/>
        <w:rPr>
          <w:rFonts w:ascii="Times New Roman" w:hAnsi="Times New Roman"/>
          <w:sz w:val="18"/>
          <w:szCs w:val="18"/>
        </w:rPr>
      </w:pPr>
      <w:r w:rsidRPr="006B60EB">
        <w:rPr>
          <w:rFonts w:ascii="Times New Roman" w:hAnsi="Times New Roman"/>
          <w:sz w:val="18"/>
          <w:szCs w:val="18"/>
        </w:rPr>
        <w:t xml:space="preserve">- </w:t>
      </w:r>
      <w:r w:rsidRPr="006B60EB">
        <w:rPr>
          <w:rFonts w:ascii="Times New Roman" w:hAnsi="Times New Roman"/>
          <w:b/>
          <w:sz w:val="18"/>
          <w:szCs w:val="18"/>
        </w:rPr>
        <w:t>«БЕЗЗАЛОГОВЫЙ»</w:t>
      </w:r>
      <w:r w:rsidRPr="006B60EB">
        <w:rPr>
          <w:rFonts w:ascii="Times New Roman" w:hAnsi="Times New Roman"/>
          <w:sz w:val="18"/>
          <w:szCs w:val="18"/>
        </w:rPr>
        <w:t xml:space="preserve"> - микрозайм для </w:t>
      </w:r>
      <w:proofErr w:type="gramStart"/>
      <w:r w:rsidRPr="006B60EB">
        <w:rPr>
          <w:rFonts w:ascii="Times New Roman" w:hAnsi="Times New Roman"/>
          <w:sz w:val="18"/>
          <w:szCs w:val="18"/>
        </w:rPr>
        <w:t xml:space="preserve">СМиСП,  </w:t>
      </w:r>
      <w:r w:rsidR="00575BF3" w:rsidRPr="006B60EB">
        <w:rPr>
          <w:rFonts w:ascii="Times New Roman" w:hAnsi="Times New Roman"/>
          <w:sz w:val="18"/>
          <w:szCs w:val="18"/>
        </w:rPr>
        <w:t>организаций</w:t>
      </w:r>
      <w:proofErr w:type="gramEnd"/>
      <w:r w:rsidR="00575BF3" w:rsidRPr="006B60EB">
        <w:rPr>
          <w:rFonts w:ascii="Times New Roman" w:hAnsi="Times New Roman"/>
          <w:sz w:val="18"/>
          <w:szCs w:val="18"/>
        </w:rPr>
        <w:t xml:space="preserve"> инфраструктуры поддержки малого и среднего предпринимательства, </w:t>
      </w:r>
      <w:r w:rsidRPr="006B60EB">
        <w:rPr>
          <w:rFonts w:ascii="Times New Roman" w:hAnsi="Times New Roman"/>
          <w:sz w:val="18"/>
          <w:szCs w:val="18"/>
        </w:rPr>
        <w:t>обеспечением по которому является поручительство физических лиц.</w:t>
      </w:r>
    </w:p>
    <w:p w14:paraId="4BD8FBF4" w14:textId="77777777" w:rsidR="00CE3066" w:rsidRPr="006B60EB" w:rsidRDefault="00CE3066" w:rsidP="00CE3066">
      <w:pPr>
        <w:spacing w:after="0" w:line="240" w:lineRule="auto"/>
        <w:jc w:val="both"/>
        <w:rPr>
          <w:rFonts w:ascii="Times New Roman" w:hAnsi="Times New Roman"/>
          <w:sz w:val="18"/>
          <w:szCs w:val="18"/>
        </w:rPr>
      </w:pPr>
      <w:bookmarkStart w:id="2" w:name="_Hlk79658045"/>
      <w:r w:rsidRPr="006B60EB">
        <w:rPr>
          <w:rFonts w:ascii="Times New Roman" w:hAnsi="Times New Roman"/>
          <w:sz w:val="18"/>
          <w:szCs w:val="18"/>
        </w:rPr>
        <w:t xml:space="preserve">- </w:t>
      </w:r>
      <w:r w:rsidRPr="006B60EB">
        <w:rPr>
          <w:rFonts w:ascii="Times New Roman" w:hAnsi="Times New Roman"/>
          <w:b/>
          <w:sz w:val="18"/>
          <w:szCs w:val="18"/>
        </w:rPr>
        <w:t xml:space="preserve">«ПРОМЫШЛЕННИК» - </w:t>
      </w:r>
      <w:r w:rsidRPr="006B60EB">
        <w:rPr>
          <w:rFonts w:ascii="Times New Roman" w:hAnsi="Times New Roman"/>
          <w:sz w:val="18"/>
          <w:szCs w:val="18"/>
        </w:rPr>
        <w:t>микрозайм для СМиСП, занятых в обрабатывающей отрасли (за исключением производства и реализации подакцизных товаров).</w:t>
      </w:r>
    </w:p>
    <w:bookmarkEnd w:id="2"/>
    <w:p w14:paraId="5E469F8C" w14:textId="77777777" w:rsidR="00976FAC" w:rsidRPr="006B60EB" w:rsidRDefault="00976FAC" w:rsidP="00CE3066">
      <w:pPr>
        <w:spacing w:after="0" w:line="240" w:lineRule="auto"/>
        <w:jc w:val="both"/>
        <w:rPr>
          <w:rFonts w:ascii="Times New Roman" w:hAnsi="Times New Roman"/>
          <w:sz w:val="18"/>
          <w:szCs w:val="18"/>
        </w:rPr>
      </w:pPr>
      <w:r w:rsidRPr="006B60EB">
        <w:rPr>
          <w:rFonts w:ascii="Times New Roman" w:hAnsi="Times New Roman"/>
          <w:b/>
          <w:sz w:val="18"/>
          <w:szCs w:val="18"/>
        </w:rPr>
        <w:t xml:space="preserve">- «Я - САМОЗАНЯТЫЙ» - </w:t>
      </w:r>
      <w:r w:rsidRPr="006B60EB">
        <w:rPr>
          <w:rFonts w:ascii="Times New Roman" w:hAnsi="Times New Roman"/>
          <w:sz w:val="18"/>
          <w:szCs w:val="18"/>
        </w:rPr>
        <w:t>микрозайм для физических лиц, применяющими специальный налоговый режим «</w:t>
      </w:r>
      <w:r w:rsidR="00C2411A" w:rsidRPr="006B60EB">
        <w:rPr>
          <w:rFonts w:ascii="Times New Roman" w:hAnsi="Times New Roman"/>
          <w:sz w:val="18"/>
          <w:szCs w:val="18"/>
        </w:rPr>
        <w:t>Н</w:t>
      </w:r>
      <w:r w:rsidRPr="006B60EB">
        <w:rPr>
          <w:rFonts w:ascii="Times New Roman" w:hAnsi="Times New Roman"/>
          <w:sz w:val="18"/>
          <w:szCs w:val="18"/>
        </w:rPr>
        <w:t>алог на профессиональный доход».</w:t>
      </w:r>
    </w:p>
    <w:p w14:paraId="5663AAE1" w14:textId="77777777" w:rsidR="00114D09" w:rsidRPr="006B60EB" w:rsidRDefault="00114D09" w:rsidP="00114D09">
      <w:pPr>
        <w:spacing w:after="0" w:line="240" w:lineRule="auto"/>
        <w:jc w:val="both"/>
        <w:rPr>
          <w:rFonts w:ascii="Times New Roman" w:hAnsi="Times New Roman"/>
          <w:sz w:val="18"/>
          <w:szCs w:val="18"/>
        </w:rPr>
      </w:pPr>
      <w:r w:rsidRPr="006B60EB">
        <w:rPr>
          <w:rFonts w:ascii="Times New Roman" w:hAnsi="Times New Roman"/>
          <w:sz w:val="18"/>
          <w:szCs w:val="18"/>
        </w:rPr>
        <w:t xml:space="preserve">- </w:t>
      </w:r>
      <w:r w:rsidRPr="006B60EB">
        <w:rPr>
          <w:rFonts w:ascii="Times New Roman" w:hAnsi="Times New Roman"/>
          <w:b/>
          <w:sz w:val="18"/>
          <w:szCs w:val="18"/>
        </w:rPr>
        <w:t xml:space="preserve">«ДОВЕРИЕ» - </w:t>
      </w:r>
      <w:r w:rsidRPr="006B60EB">
        <w:rPr>
          <w:rFonts w:ascii="Times New Roman" w:hAnsi="Times New Roman"/>
          <w:sz w:val="18"/>
          <w:szCs w:val="18"/>
        </w:rPr>
        <w:t xml:space="preserve">микрозайм для СМиСП, </w:t>
      </w:r>
      <w:r w:rsidR="0085304D" w:rsidRPr="006B60EB">
        <w:rPr>
          <w:rFonts w:ascii="Times New Roman" w:hAnsi="Times New Roman"/>
          <w:sz w:val="18"/>
          <w:szCs w:val="18"/>
        </w:rPr>
        <w:t>имеющим положительную кредитную историю в Фонде за период действия последнего микрозайма</w:t>
      </w:r>
      <w:r w:rsidRPr="006B60EB">
        <w:rPr>
          <w:rFonts w:ascii="Times New Roman" w:hAnsi="Times New Roman"/>
          <w:sz w:val="18"/>
          <w:szCs w:val="18"/>
        </w:rPr>
        <w:t>.</w:t>
      </w:r>
    </w:p>
    <w:p w14:paraId="477E33CE" w14:textId="77777777" w:rsidR="00F0714B" w:rsidRPr="00F0714B" w:rsidRDefault="00F0714B" w:rsidP="00F0714B">
      <w:pPr>
        <w:spacing w:after="0" w:line="240" w:lineRule="auto"/>
        <w:jc w:val="both"/>
        <w:rPr>
          <w:rFonts w:ascii="Times New Roman" w:hAnsi="Times New Roman"/>
          <w:sz w:val="18"/>
          <w:szCs w:val="18"/>
        </w:rPr>
      </w:pPr>
      <w:r w:rsidRPr="00F0714B">
        <w:rPr>
          <w:rFonts w:ascii="Times New Roman" w:hAnsi="Times New Roman"/>
          <w:sz w:val="18"/>
          <w:szCs w:val="18"/>
        </w:rPr>
        <w:t xml:space="preserve">- </w:t>
      </w:r>
      <w:bookmarkStart w:id="3" w:name="_Hlk126056316"/>
      <w:r w:rsidRPr="00F0714B">
        <w:rPr>
          <w:rFonts w:ascii="Times New Roman" w:hAnsi="Times New Roman"/>
          <w:b/>
          <w:sz w:val="18"/>
          <w:szCs w:val="18"/>
        </w:rPr>
        <w:t>«IT-РАЗВИТИЕ»</w:t>
      </w:r>
      <w:bookmarkEnd w:id="3"/>
      <w:r w:rsidRPr="00F0714B">
        <w:rPr>
          <w:rFonts w:ascii="Times New Roman" w:hAnsi="Times New Roman"/>
          <w:b/>
          <w:sz w:val="18"/>
          <w:szCs w:val="18"/>
        </w:rPr>
        <w:t xml:space="preserve"> - </w:t>
      </w:r>
      <w:r w:rsidRPr="00F0714B">
        <w:rPr>
          <w:rFonts w:ascii="Times New Roman" w:hAnsi="Times New Roman"/>
          <w:sz w:val="18"/>
          <w:szCs w:val="18"/>
        </w:rPr>
        <w:t xml:space="preserve">микрозайм для </w:t>
      </w:r>
      <w:proofErr w:type="spellStart"/>
      <w:r w:rsidRPr="00F0714B">
        <w:rPr>
          <w:rFonts w:ascii="Times New Roman" w:hAnsi="Times New Roman"/>
          <w:sz w:val="18"/>
          <w:szCs w:val="18"/>
        </w:rPr>
        <w:t>СМиСП</w:t>
      </w:r>
      <w:proofErr w:type="spellEnd"/>
      <w:r w:rsidRPr="00F0714B">
        <w:rPr>
          <w:rFonts w:ascii="Times New Roman" w:hAnsi="Times New Roman"/>
          <w:sz w:val="18"/>
          <w:szCs w:val="18"/>
        </w:rPr>
        <w:t>, занятых в сфере информационных технологий.</w:t>
      </w:r>
    </w:p>
    <w:p w14:paraId="4F96327D" w14:textId="3AFF9848" w:rsidR="00F0714B" w:rsidRDefault="00F0714B" w:rsidP="00F0714B">
      <w:pPr>
        <w:spacing w:after="0" w:line="240" w:lineRule="auto"/>
        <w:jc w:val="both"/>
        <w:rPr>
          <w:rFonts w:ascii="Times New Roman" w:hAnsi="Times New Roman"/>
          <w:sz w:val="18"/>
          <w:szCs w:val="18"/>
        </w:rPr>
      </w:pPr>
      <w:r w:rsidRPr="00F0714B">
        <w:rPr>
          <w:rFonts w:ascii="Times New Roman" w:hAnsi="Times New Roman"/>
          <w:sz w:val="18"/>
          <w:szCs w:val="18"/>
        </w:rPr>
        <w:t xml:space="preserve">- </w:t>
      </w:r>
      <w:bookmarkStart w:id="4" w:name="_Hlk126056309"/>
      <w:r w:rsidRPr="00F0714B">
        <w:rPr>
          <w:rFonts w:ascii="Times New Roman" w:hAnsi="Times New Roman"/>
          <w:b/>
          <w:sz w:val="18"/>
          <w:szCs w:val="18"/>
        </w:rPr>
        <w:t>«СТАВРОПОЛЬСКОЕ КАЧЕСТВО»</w:t>
      </w:r>
      <w:bookmarkEnd w:id="4"/>
      <w:r w:rsidRPr="00F0714B">
        <w:rPr>
          <w:rFonts w:ascii="Times New Roman" w:hAnsi="Times New Roman"/>
          <w:b/>
          <w:sz w:val="18"/>
          <w:szCs w:val="18"/>
        </w:rPr>
        <w:t xml:space="preserve"> - </w:t>
      </w:r>
      <w:r w:rsidRPr="00F0714B">
        <w:rPr>
          <w:rFonts w:ascii="Times New Roman" w:hAnsi="Times New Roman"/>
          <w:sz w:val="18"/>
          <w:szCs w:val="18"/>
        </w:rPr>
        <w:t xml:space="preserve">микрозайм для </w:t>
      </w:r>
      <w:proofErr w:type="spellStart"/>
      <w:r w:rsidRPr="00F0714B">
        <w:rPr>
          <w:rFonts w:ascii="Times New Roman" w:hAnsi="Times New Roman"/>
          <w:sz w:val="18"/>
          <w:szCs w:val="18"/>
        </w:rPr>
        <w:t>СМиСП</w:t>
      </w:r>
      <w:proofErr w:type="spellEnd"/>
      <w:r w:rsidRPr="00F0714B">
        <w:rPr>
          <w:rFonts w:ascii="Times New Roman" w:hAnsi="Times New Roman"/>
          <w:sz w:val="18"/>
          <w:szCs w:val="18"/>
        </w:rPr>
        <w:t xml:space="preserve">, </w:t>
      </w:r>
      <w:bookmarkStart w:id="5" w:name="_Hlk126056102"/>
      <w:r w:rsidRPr="00F0714B">
        <w:rPr>
          <w:rFonts w:ascii="Times New Roman" w:hAnsi="Times New Roman"/>
          <w:sz w:val="18"/>
          <w:szCs w:val="18"/>
        </w:rPr>
        <w:t>являющихся действующими победителями краевого конкурса в области качества «Ставропольское качество»</w:t>
      </w:r>
      <w:bookmarkEnd w:id="5"/>
      <w:r w:rsidRPr="00F0714B">
        <w:rPr>
          <w:rFonts w:ascii="Times New Roman" w:hAnsi="Times New Roman"/>
          <w:sz w:val="18"/>
          <w:szCs w:val="18"/>
        </w:rPr>
        <w:t>.</w:t>
      </w:r>
    </w:p>
    <w:p w14:paraId="61E4A2B0" w14:textId="77777777" w:rsidR="00C31413" w:rsidRPr="00C31413" w:rsidRDefault="00C31413" w:rsidP="00C31413">
      <w:pPr>
        <w:spacing w:after="0" w:line="240" w:lineRule="auto"/>
        <w:jc w:val="both"/>
        <w:rPr>
          <w:rFonts w:ascii="Times New Roman" w:hAnsi="Times New Roman"/>
          <w:sz w:val="18"/>
          <w:szCs w:val="18"/>
        </w:rPr>
      </w:pPr>
      <w:r w:rsidRPr="00C31413">
        <w:rPr>
          <w:rFonts w:ascii="Times New Roman" w:hAnsi="Times New Roman"/>
          <w:sz w:val="18"/>
          <w:szCs w:val="18"/>
        </w:rPr>
        <w:t xml:space="preserve">- </w:t>
      </w:r>
      <w:r w:rsidRPr="00C31413">
        <w:rPr>
          <w:rFonts w:ascii="Times New Roman" w:hAnsi="Times New Roman"/>
          <w:b/>
          <w:sz w:val="18"/>
          <w:szCs w:val="18"/>
        </w:rPr>
        <w:t xml:space="preserve">«ZA НАШИХ» - </w:t>
      </w:r>
      <w:r w:rsidRPr="00C31413">
        <w:rPr>
          <w:rFonts w:ascii="Times New Roman" w:hAnsi="Times New Roman"/>
          <w:sz w:val="18"/>
          <w:szCs w:val="18"/>
        </w:rPr>
        <w:t xml:space="preserve">микрозайм для </w:t>
      </w:r>
      <w:proofErr w:type="spellStart"/>
      <w:r w:rsidRPr="00C31413">
        <w:rPr>
          <w:rFonts w:ascii="Times New Roman" w:hAnsi="Times New Roman"/>
          <w:sz w:val="18"/>
          <w:szCs w:val="18"/>
        </w:rPr>
        <w:t>СМиСП</w:t>
      </w:r>
      <w:proofErr w:type="spellEnd"/>
      <w:r w:rsidRPr="00C31413">
        <w:rPr>
          <w:rFonts w:ascii="Times New Roman" w:hAnsi="Times New Roman"/>
          <w:sz w:val="18"/>
          <w:szCs w:val="18"/>
        </w:rPr>
        <w:t>, а также физических лиц, применяющими специальный налоговый режим «Налог на профессиональный доход» являющихся ветеранами боевых действий – участниками специальной военной операции, а также субъектов малого и среднего предпринимательства, и физических лиц, применяющих специальный налоговой режим «Налог на профессиональный доход», являющихся членами семей, близкими родственниками (родители, дети, дедушки, бабушки, внуки), полнородными и неполнородными (имеющие общих отца или мать) братьями и сестрами) участников специальной военной операции.</w:t>
      </w:r>
    </w:p>
    <w:p w14:paraId="7A81D566" w14:textId="77777777" w:rsidR="00C31413" w:rsidRPr="00F0714B" w:rsidRDefault="00C31413" w:rsidP="00F0714B">
      <w:pPr>
        <w:spacing w:after="0" w:line="240" w:lineRule="auto"/>
        <w:jc w:val="both"/>
        <w:rPr>
          <w:rFonts w:ascii="Times New Roman" w:hAnsi="Times New Roman"/>
          <w:sz w:val="18"/>
          <w:szCs w:val="18"/>
        </w:rPr>
      </w:pPr>
    </w:p>
    <w:p w14:paraId="24FCB36E" w14:textId="7F34C67A" w:rsidR="00E61D8D" w:rsidRPr="006B60EB" w:rsidRDefault="00CE3066" w:rsidP="00CE3066">
      <w:pPr>
        <w:spacing w:after="0" w:line="240" w:lineRule="auto"/>
        <w:ind w:firstLine="708"/>
        <w:jc w:val="both"/>
        <w:rPr>
          <w:rFonts w:ascii="Times New Roman" w:hAnsi="Times New Roman"/>
          <w:sz w:val="18"/>
          <w:szCs w:val="18"/>
        </w:rPr>
      </w:pPr>
      <w:r w:rsidRPr="006B60EB">
        <w:rPr>
          <w:rFonts w:ascii="Times New Roman" w:hAnsi="Times New Roman"/>
          <w:sz w:val="18"/>
          <w:szCs w:val="18"/>
        </w:rPr>
        <w:t xml:space="preserve">4.2. Условия и требования </w:t>
      </w:r>
      <w:r w:rsidR="00E61D8D" w:rsidRPr="006B60EB">
        <w:rPr>
          <w:rFonts w:ascii="Times New Roman" w:hAnsi="Times New Roman"/>
          <w:sz w:val="18"/>
          <w:szCs w:val="18"/>
        </w:rPr>
        <w:t xml:space="preserve">по </w:t>
      </w:r>
      <w:r w:rsidRPr="006B60EB">
        <w:rPr>
          <w:rFonts w:ascii="Times New Roman" w:hAnsi="Times New Roman"/>
          <w:sz w:val="18"/>
          <w:szCs w:val="18"/>
        </w:rPr>
        <w:t>предоставлени</w:t>
      </w:r>
      <w:r w:rsidR="00E61D8D" w:rsidRPr="006B60EB">
        <w:rPr>
          <w:rFonts w:ascii="Times New Roman" w:hAnsi="Times New Roman"/>
          <w:sz w:val="18"/>
          <w:szCs w:val="18"/>
        </w:rPr>
        <w:t>ю</w:t>
      </w:r>
      <w:r w:rsidRPr="006B60EB">
        <w:rPr>
          <w:rFonts w:ascii="Times New Roman" w:hAnsi="Times New Roman"/>
          <w:sz w:val="18"/>
          <w:szCs w:val="18"/>
        </w:rPr>
        <w:t xml:space="preserve"> микрозаймов установлены в Приложениях №1-</w:t>
      </w:r>
      <w:r w:rsidR="00C31413">
        <w:rPr>
          <w:rFonts w:ascii="Times New Roman" w:hAnsi="Times New Roman"/>
          <w:sz w:val="18"/>
          <w:szCs w:val="18"/>
        </w:rPr>
        <w:t>10</w:t>
      </w:r>
      <w:r w:rsidR="00E61D8D" w:rsidRPr="006B60EB">
        <w:rPr>
          <w:rFonts w:ascii="Times New Roman" w:hAnsi="Times New Roman"/>
          <w:sz w:val="18"/>
          <w:szCs w:val="18"/>
        </w:rPr>
        <w:t>, являющихся неотъемлемой частью Правил.</w:t>
      </w:r>
    </w:p>
    <w:p w14:paraId="0D7C3E02" w14:textId="77777777" w:rsidR="00CE3066" w:rsidRPr="006B60EB" w:rsidRDefault="00E61D8D" w:rsidP="00CE3066">
      <w:pPr>
        <w:spacing w:after="0" w:line="240" w:lineRule="auto"/>
        <w:ind w:firstLine="708"/>
        <w:jc w:val="both"/>
        <w:rPr>
          <w:rFonts w:ascii="Times New Roman" w:hAnsi="Times New Roman"/>
          <w:sz w:val="18"/>
          <w:szCs w:val="18"/>
        </w:rPr>
      </w:pPr>
      <w:r w:rsidRPr="006B60EB">
        <w:rPr>
          <w:rFonts w:ascii="Times New Roman" w:hAnsi="Times New Roman"/>
          <w:sz w:val="18"/>
          <w:szCs w:val="18"/>
        </w:rPr>
        <w:t>4.</w:t>
      </w:r>
      <w:proofErr w:type="gramStart"/>
      <w:r w:rsidRPr="006B60EB">
        <w:rPr>
          <w:rFonts w:ascii="Times New Roman" w:hAnsi="Times New Roman"/>
          <w:sz w:val="18"/>
          <w:szCs w:val="18"/>
        </w:rPr>
        <w:t>3.Категории</w:t>
      </w:r>
      <w:proofErr w:type="gramEnd"/>
      <w:r w:rsidRPr="006B60EB">
        <w:rPr>
          <w:rFonts w:ascii="Times New Roman" w:hAnsi="Times New Roman"/>
          <w:sz w:val="18"/>
          <w:szCs w:val="18"/>
        </w:rPr>
        <w:t xml:space="preserve"> заемщиков определяются приказами министерства эконо</w:t>
      </w:r>
      <w:r w:rsidR="00F92793" w:rsidRPr="006B60EB">
        <w:rPr>
          <w:rFonts w:ascii="Times New Roman" w:hAnsi="Times New Roman"/>
          <w:sz w:val="18"/>
          <w:szCs w:val="18"/>
        </w:rPr>
        <w:t xml:space="preserve">мического развития </w:t>
      </w:r>
      <w:r w:rsidR="005E6762" w:rsidRPr="006B60EB">
        <w:rPr>
          <w:rFonts w:ascii="Times New Roman" w:hAnsi="Times New Roman"/>
          <w:sz w:val="18"/>
          <w:szCs w:val="18"/>
        </w:rPr>
        <w:t xml:space="preserve">Российской Федерации </w:t>
      </w:r>
      <w:r w:rsidR="00F92793" w:rsidRPr="006B60EB">
        <w:rPr>
          <w:rFonts w:ascii="Times New Roman" w:hAnsi="Times New Roman"/>
          <w:sz w:val="18"/>
          <w:szCs w:val="18"/>
        </w:rPr>
        <w:t xml:space="preserve">и нормативно-правовыми актами Ставропольского края. </w:t>
      </w:r>
    </w:p>
    <w:p w14:paraId="72638B4B" w14:textId="77777777" w:rsidR="00CE3066" w:rsidRPr="006B60EB" w:rsidRDefault="00CA142E" w:rsidP="00655544">
      <w:pPr>
        <w:spacing w:after="0" w:line="240" w:lineRule="auto"/>
        <w:ind w:firstLine="708"/>
        <w:jc w:val="both"/>
        <w:rPr>
          <w:rFonts w:ascii="Times New Roman" w:hAnsi="Times New Roman"/>
          <w:sz w:val="18"/>
          <w:szCs w:val="18"/>
        </w:rPr>
      </w:pPr>
      <w:r w:rsidRPr="006B60EB">
        <w:rPr>
          <w:rFonts w:ascii="Times New Roman" w:hAnsi="Times New Roman"/>
          <w:sz w:val="18"/>
          <w:szCs w:val="18"/>
        </w:rPr>
        <w:t>4.</w:t>
      </w:r>
      <w:r w:rsidR="001C53CD" w:rsidRPr="006B60EB">
        <w:rPr>
          <w:rFonts w:ascii="Times New Roman" w:hAnsi="Times New Roman"/>
          <w:sz w:val="18"/>
          <w:szCs w:val="18"/>
        </w:rPr>
        <w:t>4</w:t>
      </w:r>
      <w:r w:rsidRPr="006B60EB">
        <w:rPr>
          <w:rFonts w:ascii="Times New Roman" w:hAnsi="Times New Roman"/>
          <w:sz w:val="18"/>
          <w:szCs w:val="18"/>
        </w:rPr>
        <w:t xml:space="preserve">. </w:t>
      </w:r>
      <w:r w:rsidR="00655544" w:rsidRPr="006B60EB">
        <w:rPr>
          <w:rFonts w:ascii="Times New Roman" w:hAnsi="Times New Roman"/>
          <w:sz w:val="18"/>
          <w:szCs w:val="18"/>
        </w:rPr>
        <w:t xml:space="preserve">В случае </w:t>
      </w:r>
      <w:r w:rsidR="00EA128E" w:rsidRPr="006B60EB">
        <w:rPr>
          <w:rFonts w:ascii="Times New Roman" w:hAnsi="Times New Roman"/>
          <w:sz w:val="18"/>
          <w:szCs w:val="18"/>
        </w:rPr>
        <w:t>изменения</w:t>
      </w:r>
      <w:r w:rsidR="00655544" w:rsidRPr="006B60EB">
        <w:rPr>
          <w:rFonts w:ascii="Times New Roman" w:hAnsi="Times New Roman"/>
          <w:sz w:val="18"/>
          <w:szCs w:val="18"/>
        </w:rPr>
        <w:t xml:space="preserve"> ключевой ставки Банка России и в целях исключения случаев превышения предельного размера ставок, предусмотренных приказами министерства экономического развития Российской Федерации, корректировка ставок производится приказами директора без согласования с Советом Фонда.</w:t>
      </w:r>
    </w:p>
    <w:p w14:paraId="6FE3C1C4" w14:textId="77777777" w:rsidR="00655544" w:rsidRPr="006B60EB" w:rsidRDefault="00655544" w:rsidP="00CE3066">
      <w:pPr>
        <w:spacing w:after="0" w:line="240" w:lineRule="auto"/>
        <w:ind w:right="39"/>
        <w:jc w:val="both"/>
        <w:rPr>
          <w:rFonts w:ascii="Times New Roman" w:hAnsi="Times New Roman"/>
          <w:sz w:val="18"/>
          <w:szCs w:val="18"/>
        </w:rPr>
      </w:pPr>
    </w:p>
    <w:p w14:paraId="0F8D706C" w14:textId="77777777" w:rsidR="00CE3066" w:rsidRPr="006B60EB" w:rsidRDefault="00CE3066" w:rsidP="00CE3066">
      <w:pPr>
        <w:spacing w:after="0" w:line="240" w:lineRule="auto"/>
        <w:ind w:right="39" w:firstLine="709"/>
        <w:jc w:val="center"/>
        <w:rPr>
          <w:rFonts w:ascii="Times New Roman" w:hAnsi="Times New Roman"/>
          <w:sz w:val="18"/>
          <w:szCs w:val="18"/>
        </w:rPr>
      </w:pPr>
      <w:r w:rsidRPr="006B60EB">
        <w:rPr>
          <w:rFonts w:ascii="Times New Roman" w:hAnsi="Times New Roman"/>
          <w:sz w:val="18"/>
          <w:szCs w:val="18"/>
        </w:rPr>
        <w:t>5. Обеспечение микрозаймов.</w:t>
      </w:r>
    </w:p>
    <w:p w14:paraId="401E8838" w14:textId="77777777" w:rsidR="00CE3066" w:rsidRPr="006B60EB" w:rsidRDefault="00CE3066" w:rsidP="00CE3066">
      <w:pPr>
        <w:spacing w:after="0" w:line="240" w:lineRule="auto"/>
        <w:ind w:right="39" w:firstLine="709"/>
        <w:jc w:val="center"/>
        <w:rPr>
          <w:rFonts w:ascii="Times New Roman" w:hAnsi="Times New Roman"/>
          <w:sz w:val="18"/>
          <w:szCs w:val="18"/>
        </w:rPr>
      </w:pPr>
    </w:p>
    <w:p w14:paraId="6E5CB3E4" w14:textId="77777777" w:rsidR="00CE3066" w:rsidRPr="006B60EB" w:rsidRDefault="00CE3066" w:rsidP="00CE3066">
      <w:pPr>
        <w:spacing w:after="0" w:line="240" w:lineRule="auto"/>
        <w:ind w:right="39" w:firstLine="708"/>
        <w:jc w:val="both"/>
        <w:rPr>
          <w:rFonts w:ascii="Times New Roman" w:hAnsi="Times New Roman"/>
          <w:sz w:val="18"/>
          <w:szCs w:val="18"/>
        </w:rPr>
      </w:pPr>
      <w:r w:rsidRPr="006B60EB">
        <w:rPr>
          <w:rFonts w:ascii="Times New Roman" w:hAnsi="Times New Roman"/>
          <w:sz w:val="18"/>
          <w:szCs w:val="18"/>
        </w:rPr>
        <w:t>5.1. При предоставлении микрозаймов в соответствии с настоящими Правилами Фондом принимаются следующие виды обеспечения обязательств с определенными к ним требованиями: залог и (или) поручительство физических и юридических лиц.</w:t>
      </w:r>
    </w:p>
    <w:p w14:paraId="756E3314" w14:textId="77777777" w:rsidR="00563709" w:rsidRPr="006B60EB" w:rsidRDefault="00CE3066" w:rsidP="00CE3066">
      <w:pPr>
        <w:spacing w:after="0" w:line="240" w:lineRule="auto"/>
        <w:ind w:right="39" w:firstLine="708"/>
        <w:jc w:val="both"/>
        <w:rPr>
          <w:rFonts w:ascii="Times New Roman" w:hAnsi="Times New Roman"/>
          <w:sz w:val="18"/>
          <w:szCs w:val="18"/>
        </w:rPr>
      </w:pPr>
      <w:r w:rsidRPr="006B60EB">
        <w:rPr>
          <w:rFonts w:ascii="Times New Roman" w:hAnsi="Times New Roman"/>
          <w:sz w:val="18"/>
          <w:szCs w:val="18"/>
        </w:rPr>
        <w:t>5.2. Имущество, передаваемое в залог, подлежит оценке (за исключением товаров в обороте) и оформляется договором залога, заключаемым между залогодателем и Фондом</w:t>
      </w:r>
      <w:r w:rsidR="004B7917" w:rsidRPr="006B60EB">
        <w:rPr>
          <w:rFonts w:ascii="Times New Roman" w:hAnsi="Times New Roman"/>
          <w:sz w:val="18"/>
          <w:szCs w:val="18"/>
        </w:rPr>
        <w:t xml:space="preserve"> (залогодержателем)</w:t>
      </w:r>
      <w:r w:rsidRPr="006B60EB">
        <w:rPr>
          <w:rFonts w:ascii="Times New Roman" w:hAnsi="Times New Roman"/>
          <w:sz w:val="18"/>
          <w:szCs w:val="18"/>
        </w:rPr>
        <w:t xml:space="preserve">. </w:t>
      </w:r>
    </w:p>
    <w:p w14:paraId="1FAA6CD8" w14:textId="77777777" w:rsidR="00CE3066" w:rsidRPr="006B60EB" w:rsidRDefault="00CE3066" w:rsidP="00CE3066">
      <w:pPr>
        <w:spacing w:after="0" w:line="240" w:lineRule="auto"/>
        <w:ind w:right="39" w:firstLine="708"/>
        <w:jc w:val="both"/>
        <w:rPr>
          <w:rFonts w:ascii="Times New Roman" w:hAnsi="Times New Roman"/>
          <w:sz w:val="18"/>
          <w:szCs w:val="18"/>
        </w:rPr>
      </w:pPr>
      <w:r w:rsidRPr="006B60EB">
        <w:rPr>
          <w:rFonts w:ascii="Times New Roman" w:hAnsi="Times New Roman"/>
          <w:sz w:val="18"/>
          <w:szCs w:val="18"/>
        </w:rPr>
        <w:t>5.3. В залог принимается следующее имущество, находящееся на территории Ставропольского края:</w:t>
      </w:r>
    </w:p>
    <w:p w14:paraId="681E6791" w14:textId="77777777" w:rsidR="00CE3066" w:rsidRPr="006B60EB" w:rsidRDefault="00CE3066" w:rsidP="00CE3066">
      <w:pPr>
        <w:spacing w:after="0" w:line="240" w:lineRule="auto"/>
        <w:ind w:right="39" w:firstLine="708"/>
        <w:jc w:val="both"/>
        <w:rPr>
          <w:rFonts w:ascii="Times New Roman" w:hAnsi="Times New Roman"/>
          <w:i/>
          <w:color w:val="FF0000"/>
          <w:sz w:val="18"/>
          <w:szCs w:val="18"/>
        </w:rPr>
      </w:pPr>
      <w:r w:rsidRPr="006B60EB">
        <w:rPr>
          <w:rFonts w:ascii="Times New Roman" w:hAnsi="Times New Roman"/>
          <w:sz w:val="18"/>
          <w:szCs w:val="18"/>
        </w:rPr>
        <w:t>5.3.1. нежилые объекты недвижимости (офисные, торговые, складские здания и помещения, объекты производственного назначения и пр.), жилые объекты недвижимости, а также земельные участки. В залог не принимаются земельные участки, находящиеся в общей долевой собственности. Однако, в случае наличия нотариального согласия всех сособственников либо при передаче в залог всех долей общей долевой собственности такие земельные участки могут быть рассмотрены и приняты в залог.</w:t>
      </w:r>
    </w:p>
    <w:p w14:paraId="7178225B" w14:textId="77777777" w:rsidR="00CE3066" w:rsidRPr="006B60EB" w:rsidRDefault="00CE3066" w:rsidP="00CE3066">
      <w:pPr>
        <w:spacing w:after="0" w:line="240" w:lineRule="auto"/>
        <w:ind w:right="39" w:firstLine="708"/>
        <w:jc w:val="both"/>
        <w:rPr>
          <w:rFonts w:ascii="Times New Roman" w:hAnsi="Times New Roman"/>
          <w:sz w:val="18"/>
          <w:szCs w:val="18"/>
        </w:rPr>
      </w:pPr>
      <w:r w:rsidRPr="006B60EB">
        <w:rPr>
          <w:rFonts w:ascii="Times New Roman" w:hAnsi="Times New Roman"/>
          <w:sz w:val="18"/>
          <w:szCs w:val="18"/>
        </w:rPr>
        <w:t>5.3.2. транспортные средства, самоходные машины, оборудование (при наличии оригиналов паспортов транспортных средств, паспортов самоходных машин</w:t>
      </w:r>
      <w:r w:rsidR="00B279E1" w:rsidRPr="006B60EB">
        <w:rPr>
          <w:rFonts w:ascii="Times New Roman" w:hAnsi="Times New Roman"/>
          <w:sz w:val="18"/>
          <w:szCs w:val="18"/>
        </w:rPr>
        <w:t>,</w:t>
      </w:r>
      <w:r w:rsidR="00641616" w:rsidRPr="006B60EB">
        <w:rPr>
          <w:rFonts w:ascii="Times New Roman" w:hAnsi="Times New Roman"/>
          <w:sz w:val="18"/>
          <w:szCs w:val="18"/>
        </w:rPr>
        <w:t xml:space="preserve"> либо выписок из электрон</w:t>
      </w:r>
      <w:r w:rsidR="00C51B67" w:rsidRPr="006B60EB">
        <w:rPr>
          <w:rFonts w:ascii="Times New Roman" w:hAnsi="Times New Roman"/>
          <w:sz w:val="18"/>
          <w:szCs w:val="18"/>
        </w:rPr>
        <w:t>н</w:t>
      </w:r>
      <w:r w:rsidR="00641616" w:rsidRPr="006B60EB">
        <w:rPr>
          <w:rFonts w:ascii="Times New Roman" w:hAnsi="Times New Roman"/>
          <w:sz w:val="18"/>
          <w:szCs w:val="18"/>
        </w:rPr>
        <w:t>ых ПТС</w:t>
      </w:r>
      <w:r w:rsidR="00C51B67" w:rsidRPr="006B60EB">
        <w:rPr>
          <w:rFonts w:ascii="Times New Roman" w:hAnsi="Times New Roman"/>
          <w:sz w:val="18"/>
          <w:szCs w:val="18"/>
        </w:rPr>
        <w:t xml:space="preserve">, заверенных расширенной ЭЦП подразделения ГАИ, зарегистрировавшего переход права собственности на транспортное средств, и имеющую уникальный </w:t>
      </w:r>
      <w:r w:rsidR="00C51B67" w:rsidRPr="006B60EB">
        <w:rPr>
          <w:rFonts w:ascii="Times New Roman" w:hAnsi="Times New Roman"/>
          <w:sz w:val="18"/>
          <w:szCs w:val="18"/>
          <w:lang w:val="en-US"/>
        </w:rPr>
        <w:t>QR</w:t>
      </w:r>
      <w:r w:rsidR="00C51B67" w:rsidRPr="006B60EB">
        <w:rPr>
          <w:rFonts w:ascii="Times New Roman" w:hAnsi="Times New Roman"/>
          <w:sz w:val="18"/>
          <w:szCs w:val="18"/>
        </w:rPr>
        <w:t xml:space="preserve"> – код в правом верхнем углу</w:t>
      </w:r>
      <w:r w:rsidRPr="006B60EB">
        <w:rPr>
          <w:rFonts w:ascii="Times New Roman" w:hAnsi="Times New Roman"/>
          <w:sz w:val="18"/>
          <w:szCs w:val="18"/>
        </w:rPr>
        <w:t xml:space="preserve">), товары в обороте и иное движимое имущество. </w:t>
      </w:r>
    </w:p>
    <w:p w14:paraId="28CAE07D" w14:textId="77777777" w:rsidR="00CE3066" w:rsidRPr="006B60EB" w:rsidRDefault="00CE3066" w:rsidP="00CE3066">
      <w:pPr>
        <w:spacing w:after="0" w:line="240" w:lineRule="auto"/>
        <w:ind w:right="39" w:firstLine="708"/>
        <w:jc w:val="both"/>
        <w:rPr>
          <w:rFonts w:ascii="Times New Roman" w:hAnsi="Times New Roman"/>
          <w:sz w:val="18"/>
          <w:szCs w:val="18"/>
        </w:rPr>
      </w:pPr>
      <w:r w:rsidRPr="006B60EB">
        <w:rPr>
          <w:rFonts w:ascii="Times New Roman" w:hAnsi="Times New Roman"/>
          <w:sz w:val="18"/>
          <w:szCs w:val="18"/>
        </w:rPr>
        <w:t>5.4. Для определения стоимости (рыночной и ликвидационной) предметов залога, заемщик привлекает независимого оценщика, расходы по оплате услуг несет заемщик.</w:t>
      </w:r>
    </w:p>
    <w:p w14:paraId="0A12F6C0" w14:textId="77777777" w:rsidR="00CE3066" w:rsidRPr="006B60EB" w:rsidRDefault="00CE3066" w:rsidP="00CE3066">
      <w:pPr>
        <w:spacing w:after="0" w:line="240" w:lineRule="auto"/>
        <w:ind w:right="39" w:firstLine="708"/>
        <w:jc w:val="both"/>
        <w:rPr>
          <w:rFonts w:ascii="Times New Roman" w:hAnsi="Times New Roman"/>
          <w:sz w:val="18"/>
          <w:szCs w:val="18"/>
        </w:rPr>
      </w:pPr>
      <w:r w:rsidRPr="006B60EB">
        <w:rPr>
          <w:rFonts w:ascii="Times New Roman" w:hAnsi="Times New Roman"/>
          <w:sz w:val="18"/>
          <w:szCs w:val="18"/>
        </w:rPr>
        <w:t>5.5. Оценка рыночной и ликвидационной стоимости предлагаемого предмета залога в качестве обеспечения исполнения обязательств по микрозайму, возможность его реализации (ликвидность), принимаемые в расчет при документальном оформлении залога, производится субъектами оценочной деятельности в соответствии с законодательством Российской Федерации.</w:t>
      </w:r>
    </w:p>
    <w:p w14:paraId="1490E757" w14:textId="77777777" w:rsidR="00CE3066" w:rsidRPr="006B60EB" w:rsidRDefault="00CE3066" w:rsidP="00CE3066">
      <w:pPr>
        <w:spacing w:after="0" w:line="240" w:lineRule="auto"/>
        <w:ind w:right="39" w:firstLine="708"/>
        <w:jc w:val="both"/>
        <w:rPr>
          <w:rFonts w:ascii="Times New Roman" w:hAnsi="Times New Roman"/>
          <w:sz w:val="18"/>
          <w:szCs w:val="18"/>
        </w:rPr>
      </w:pPr>
      <w:r w:rsidRPr="006B60EB">
        <w:rPr>
          <w:rFonts w:ascii="Times New Roman" w:hAnsi="Times New Roman"/>
          <w:sz w:val="18"/>
          <w:szCs w:val="18"/>
        </w:rPr>
        <w:t xml:space="preserve">5.6. Залоговая стоимость предмета залога устанавливается экспертом по микрозаймам Фонда по соглашению с СМиСП, </w:t>
      </w:r>
      <w:r w:rsidR="00575BF3" w:rsidRPr="006B60EB">
        <w:rPr>
          <w:rFonts w:ascii="Times New Roman" w:hAnsi="Times New Roman"/>
          <w:sz w:val="18"/>
          <w:szCs w:val="18"/>
        </w:rPr>
        <w:t xml:space="preserve">организацией инфраструктуры поддержки малого и среднего предпринимательства, </w:t>
      </w:r>
      <w:r w:rsidR="00004419" w:rsidRPr="006B60EB">
        <w:rPr>
          <w:rFonts w:ascii="Times New Roman" w:hAnsi="Times New Roman"/>
          <w:sz w:val="18"/>
          <w:szCs w:val="18"/>
        </w:rPr>
        <w:t>с физическим лицом, применяющим специальный налоговый режим «</w:t>
      </w:r>
      <w:r w:rsidR="00C2411A" w:rsidRPr="006B60EB">
        <w:rPr>
          <w:rFonts w:ascii="Times New Roman" w:hAnsi="Times New Roman"/>
          <w:sz w:val="18"/>
          <w:szCs w:val="18"/>
        </w:rPr>
        <w:t>Н</w:t>
      </w:r>
      <w:r w:rsidR="00004419" w:rsidRPr="006B60EB">
        <w:rPr>
          <w:rFonts w:ascii="Times New Roman" w:hAnsi="Times New Roman"/>
          <w:sz w:val="18"/>
          <w:szCs w:val="18"/>
        </w:rPr>
        <w:t>алог на профессиональный доход</w:t>
      </w:r>
      <w:r w:rsidR="00C2411A" w:rsidRPr="006B60EB">
        <w:rPr>
          <w:rFonts w:ascii="Times New Roman" w:hAnsi="Times New Roman"/>
          <w:sz w:val="18"/>
          <w:szCs w:val="18"/>
        </w:rPr>
        <w:t xml:space="preserve">» </w:t>
      </w:r>
      <w:r w:rsidRPr="006B60EB">
        <w:rPr>
          <w:rFonts w:ascii="Times New Roman" w:hAnsi="Times New Roman"/>
          <w:sz w:val="18"/>
          <w:szCs w:val="18"/>
        </w:rPr>
        <w:t xml:space="preserve">путем умножения ликвидационной стоимости на </w:t>
      </w:r>
      <w:r w:rsidR="006E7DF5" w:rsidRPr="006B60EB">
        <w:rPr>
          <w:rFonts w:ascii="Times New Roman" w:hAnsi="Times New Roman"/>
          <w:sz w:val="18"/>
          <w:szCs w:val="18"/>
        </w:rPr>
        <w:br/>
      </w:r>
      <w:r w:rsidRPr="006B60EB">
        <w:rPr>
          <w:rFonts w:ascii="Times New Roman" w:hAnsi="Times New Roman"/>
          <w:sz w:val="18"/>
          <w:szCs w:val="18"/>
        </w:rPr>
        <w:t>1 (единицу), уменьшенную на коэффициент дисконтирования.</w:t>
      </w:r>
    </w:p>
    <w:p w14:paraId="1607A1F1" w14:textId="77777777" w:rsidR="00CE3066" w:rsidRPr="006B60EB" w:rsidRDefault="00CE3066" w:rsidP="00CE3066">
      <w:pPr>
        <w:spacing w:after="0" w:line="240" w:lineRule="auto"/>
        <w:ind w:right="39" w:firstLine="708"/>
        <w:jc w:val="both"/>
        <w:rPr>
          <w:rFonts w:ascii="Times New Roman" w:hAnsi="Times New Roman"/>
          <w:sz w:val="18"/>
          <w:szCs w:val="18"/>
        </w:rPr>
      </w:pPr>
      <w:r w:rsidRPr="006B60EB">
        <w:rPr>
          <w:rFonts w:ascii="Times New Roman" w:hAnsi="Times New Roman"/>
          <w:sz w:val="18"/>
          <w:szCs w:val="18"/>
        </w:rPr>
        <w:t>5.7. Величина коэффициента дисконтирования зависит от года изготовления (ввода в эксплуатацию), срока службы (эксплуатации), технического состояния и ликвидности имущества, предлагаемого в залог, и составляет от 0,10 до 0,70.</w:t>
      </w:r>
    </w:p>
    <w:p w14:paraId="3DDC49E8" w14:textId="77777777" w:rsidR="00CE3066" w:rsidRPr="006B60EB" w:rsidRDefault="00CE3066" w:rsidP="00CE3066">
      <w:pPr>
        <w:spacing w:after="0" w:line="240" w:lineRule="auto"/>
        <w:ind w:right="39" w:firstLine="708"/>
        <w:jc w:val="both"/>
        <w:rPr>
          <w:rFonts w:ascii="Times New Roman" w:hAnsi="Times New Roman"/>
          <w:sz w:val="18"/>
          <w:szCs w:val="18"/>
        </w:rPr>
      </w:pPr>
      <w:r w:rsidRPr="006B60EB">
        <w:rPr>
          <w:rFonts w:ascii="Times New Roman" w:hAnsi="Times New Roman"/>
          <w:sz w:val="18"/>
          <w:szCs w:val="18"/>
        </w:rPr>
        <w:t xml:space="preserve">5.8. Не подлежат оценке следующие предметы залога, в т.ч. предоставляемые в качестве последующего залога и приобретенные за счет средств микрозайма: новые, не бывшие в употреблении - оборудование, автотранспорт, сельхозтехника, с момента приобретения которых прошло не более </w:t>
      </w:r>
      <w:r w:rsidR="00E11ED5" w:rsidRPr="006B60EB">
        <w:rPr>
          <w:rFonts w:ascii="Times New Roman" w:hAnsi="Times New Roman"/>
          <w:sz w:val="18"/>
          <w:szCs w:val="18"/>
        </w:rPr>
        <w:t xml:space="preserve">6 месяцев </w:t>
      </w:r>
      <w:r w:rsidRPr="006B60EB">
        <w:rPr>
          <w:rFonts w:ascii="Times New Roman" w:hAnsi="Times New Roman"/>
          <w:sz w:val="18"/>
          <w:szCs w:val="18"/>
        </w:rPr>
        <w:t>на дату подачи анкеты-заявления в Фонд и при наличии</w:t>
      </w:r>
      <w:r w:rsidR="00C2411A" w:rsidRPr="006B60EB">
        <w:rPr>
          <w:rFonts w:ascii="Times New Roman" w:hAnsi="Times New Roman"/>
          <w:sz w:val="18"/>
          <w:szCs w:val="18"/>
        </w:rPr>
        <w:t xml:space="preserve"> правоустанавливающих документов,</w:t>
      </w:r>
      <w:r w:rsidRPr="006B60EB">
        <w:rPr>
          <w:rFonts w:ascii="Times New Roman" w:hAnsi="Times New Roman"/>
          <w:sz w:val="18"/>
          <w:szCs w:val="18"/>
        </w:rPr>
        <w:t xml:space="preserve"> платежных документов, счетов-фактур, товарно-транспортных накладных. </w:t>
      </w:r>
    </w:p>
    <w:p w14:paraId="470C1B54" w14:textId="77777777" w:rsidR="00004419" w:rsidRPr="006B60EB" w:rsidRDefault="00D351DA" w:rsidP="00D351DA">
      <w:pPr>
        <w:spacing w:after="0" w:line="240" w:lineRule="auto"/>
        <w:ind w:right="39" w:firstLine="708"/>
        <w:jc w:val="both"/>
        <w:rPr>
          <w:rFonts w:ascii="Times New Roman" w:hAnsi="Times New Roman"/>
          <w:sz w:val="18"/>
          <w:szCs w:val="18"/>
        </w:rPr>
      </w:pPr>
      <w:r w:rsidRPr="006B60EB">
        <w:rPr>
          <w:rFonts w:ascii="Times New Roman" w:hAnsi="Times New Roman"/>
          <w:sz w:val="18"/>
          <w:szCs w:val="18"/>
        </w:rPr>
        <w:t xml:space="preserve">5.9. </w:t>
      </w:r>
      <w:r w:rsidR="00004419" w:rsidRPr="006B60EB">
        <w:rPr>
          <w:rFonts w:ascii="Times New Roman" w:hAnsi="Times New Roman"/>
          <w:sz w:val="18"/>
          <w:szCs w:val="18"/>
        </w:rPr>
        <w:t xml:space="preserve">Оценка предмета залога не проводится при наличии у залогодателя оценки (рыночной и ликвидационной стоимости), предлагаемого Фонду предмета залога, выполненной не более 6 месяцев назад, при условии </w:t>
      </w:r>
      <w:proofErr w:type="gramStart"/>
      <w:r w:rsidR="00004419" w:rsidRPr="006B60EB">
        <w:rPr>
          <w:rFonts w:ascii="Times New Roman" w:hAnsi="Times New Roman"/>
          <w:sz w:val="18"/>
          <w:szCs w:val="18"/>
        </w:rPr>
        <w:t>со-хранения</w:t>
      </w:r>
      <w:proofErr w:type="gramEnd"/>
      <w:r w:rsidR="00004419" w:rsidRPr="006B60EB">
        <w:rPr>
          <w:rFonts w:ascii="Times New Roman" w:hAnsi="Times New Roman"/>
          <w:sz w:val="18"/>
          <w:szCs w:val="18"/>
        </w:rPr>
        <w:t xml:space="preserve"> качеств и свойств предмета залога и положительного заключения соответствующего подразделения Фонда.</w:t>
      </w:r>
    </w:p>
    <w:p w14:paraId="36813B62" w14:textId="77777777" w:rsidR="00CE3066" w:rsidRPr="006B60EB" w:rsidRDefault="00CE3066" w:rsidP="00CE3066">
      <w:pPr>
        <w:spacing w:after="0" w:line="240" w:lineRule="auto"/>
        <w:ind w:right="39" w:firstLine="708"/>
        <w:jc w:val="both"/>
        <w:rPr>
          <w:rFonts w:ascii="Times New Roman" w:hAnsi="Times New Roman"/>
          <w:sz w:val="18"/>
          <w:szCs w:val="18"/>
        </w:rPr>
      </w:pPr>
      <w:r w:rsidRPr="006B60EB">
        <w:rPr>
          <w:rFonts w:ascii="Times New Roman" w:hAnsi="Times New Roman"/>
          <w:sz w:val="18"/>
          <w:szCs w:val="18"/>
        </w:rPr>
        <w:t xml:space="preserve">5.10. Учет залога движимого имущества осуществляется путем регистрации уведомлений о залоге движимого имущества в реестре уведомлений о залоге движимого имущества, предусмотренном действующим законодательством РФ (далее – реестр). </w:t>
      </w:r>
    </w:p>
    <w:p w14:paraId="16CFFE96" w14:textId="77777777" w:rsidR="00CE3066" w:rsidRPr="006B60EB" w:rsidRDefault="00CE3066" w:rsidP="00CE3066">
      <w:pPr>
        <w:spacing w:after="0" w:line="240" w:lineRule="auto"/>
        <w:ind w:right="39" w:firstLine="709"/>
        <w:jc w:val="both"/>
        <w:rPr>
          <w:rFonts w:ascii="Times New Roman" w:hAnsi="Times New Roman"/>
          <w:sz w:val="18"/>
          <w:szCs w:val="18"/>
        </w:rPr>
      </w:pPr>
      <w:r w:rsidRPr="006B60EB">
        <w:rPr>
          <w:rFonts w:ascii="Times New Roman" w:hAnsi="Times New Roman"/>
          <w:sz w:val="18"/>
          <w:szCs w:val="18"/>
        </w:rPr>
        <w:t>Уведомления о залоге движимого имущества могут направляться как Фондом, так и заемщиком/залогодателем самостоятельно.</w:t>
      </w:r>
    </w:p>
    <w:p w14:paraId="44668E1E" w14:textId="77777777" w:rsidR="00CE3066" w:rsidRPr="006B60EB" w:rsidRDefault="00CE3066" w:rsidP="00CE3066">
      <w:pPr>
        <w:spacing w:after="0" w:line="240" w:lineRule="auto"/>
        <w:ind w:right="39" w:firstLine="709"/>
        <w:jc w:val="both"/>
        <w:rPr>
          <w:rFonts w:ascii="Times New Roman" w:hAnsi="Times New Roman"/>
          <w:color w:val="FF0000"/>
          <w:sz w:val="18"/>
          <w:szCs w:val="18"/>
        </w:rPr>
      </w:pPr>
      <w:r w:rsidRPr="006B60EB">
        <w:rPr>
          <w:rFonts w:ascii="Times New Roman" w:hAnsi="Times New Roman"/>
          <w:sz w:val="18"/>
          <w:szCs w:val="18"/>
        </w:rPr>
        <w:t xml:space="preserve">Изменения сведений о залоге движимого имущества и исключение сведений о залоге движимого имущества (далее – уведомления) из реестра залогов направляются нотариусу Фондом самостоятельно. </w:t>
      </w:r>
    </w:p>
    <w:p w14:paraId="2D66F5A2" w14:textId="77777777" w:rsidR="00CE3066" w:rsidRPr="006B60EB" w:rsidRDefault="00CE3066" w:rsidP="00CE3066">
      <w:pPr>
        <w:spacing w:after="0" w:line="240" w:lineRule="auto"/>
        <w:ind w:right="39" w:firstLine="709"/>
        <w:jc w:val="both"/>
        <w:rPr>
          <w:rFonts w:ascii="Times New Roman" w:hAnsi="Times New Roman"/>
          <w:sz w:val="18"/>
          <w:szCs w:val="18"/>
        </w:rPr>
      </w:pPr>
      <w:r w:rsidRPr="006B60EB">
        <w:rPr>
          <w:rFonts w:ascii="Times New Roman" w:hAnsi="Times New Roman"/>
          <w:sz w:val="18"/>
          <w:szCs w:val="18"/>
        </w:rPr>
        <w:t xml:space="preserve">Оплата нотариального тарифа и прочих услуг нотариуса по регистрации соответствующих уведомлений осуществляется за счет залогодателя или заемщика. </w:t>
      </w:r>
    </w:p>
    <w:p w14:paraId="61EA0E6F" w14:textId="77777777" w:rsidR="00CE3066" w:rsidRPr="006B60EB" w:rsidRDefault="00CE3066" w:rsidP="00CE3066">
      <w:pPr>
        <w:spacing w:after="0" w:line="240" w:lineRule="auto"/>
        <w:ind w:right="39" w:firstLine="708"/>
        <w:jc w:val="both"/>
        <w:rPr>
          <w:rFonts w:ascii="Times New Roman" w:hAnsi="Times New Roman"/>
          <w:sz w:val="18"/>
          <w:szCs w:val="18"/>
        </w:rPr>
      </w:pPr>
      <w:r w:rsidRPr="006B60EB">
        <w:rPr>
          <w:rFonts w:ascii="Times New Roman" w:hAnsi="Times New Roman"/>
          <w:sz w:val="18"/>
          <w:szCs w:val="18"/>
        </w:rPr>
        <w:t>5.11. Учет залога недвижимого имущества осуществляется путем регистрации договора об ипотеке (залоге недвижимости) в реестре</w:t>
      </w:r>
      <w:r w:rsidR="00C2411A" w:rsidRPr="006B60EB">
        <w:rPr>
          <w:rFonts w:ascii="Times New Roman" w:hAnsi="Times New Roman"/>
          <w:sz w:val="18"/>
          <w:szCs w:val="18"/>
        </w:rPr>
        <w:t xml:space="preserve"> Управлени</w:t>
      </w:r>
      <w:r w:rsidR="00563709" w:rsidRPr="006B60EB">
        <w:rPr>
          <w:rFonts w:ascii="Times New Roman" w:hAnsi="Times New Roman"/>
          <w:sz w:val="18"/>
          <w:szCs w:val="18"/>
        </w:rPr>
        <w:t>я</w:t>
      </w:r>
      <w:r w:rsidRPr="006B60EB">
        <w:rPr>
          <w:rFonts w:ascii="Times New Roman" w:hAnsi="Times New Roman"/>
          <w:sz w:val="18"/>
          <w:szCs w:val="18"/>
        </w:rPr>
        <w:t xml:space="preserve"> Федеральной службы государственной регистрации, кадастра и картографии</w:t>
      </w:r>
      <w:r w:rsidR="00C2411A" w:rsidRPr="006B60EB">
        <w:rPr>
          <w:rFonts w:ascii="Times New Roman" w:hAnsi="Times New Roman"/>
          <w:sz w:val="18"/>
          <w:szCs w:val="18"/>
        </w:rPr>
        <w:t xml:space="preserve"> по Ставропольскому краю</w:t>
      </w:r>
      <w:r w:rsidRPr="006B60EB">
        <w:rPr>
          <w:rFonts w:ascii="Times New Roman" w:hAnsi="Times New Roman"/>
          <w:sz w:val="18"/>
          <w:szCs w:val="18"/>
        </w:rPr>
        <w:t xml:space="preserve">, предусмотренном действующим законодательством РФ (далее – реестр). </w:t>
      </w:r>
    </w:p>
    <w:p w14:paraId="6B389635" w14:textId="77777777" w:rsidR="00243451" w:rsidRPr="006B60EB" w:rsidRDefault="00CE3066" w:rsidP="00CE3066">
      <w:pPr>
        <w:spacing w:after="0" w:line="240" w:lineRule="auto"/>
        <w:ind w:right="39" w:firstLine="709"/>
        <w:jc w:val="both"/>
        <w:rPr>
          <w:rFonts w:ascii="Times New Roman" w:hAnsi="Times New Roman"/>
          <w:bCs/>
          <w:iCs/>
          <w:sz w:val="18"/>
          <w:szCs w:val="18"/>
        </w:rPr>
      </w:pPr>
      <w:r w:rsidRPr="006B60EB">
        <w:rPr>
          <w:rFonts w:ascii="Times New Roman" w:hAnsi="Times New Roman"/>
          <w:sz w:val="18"/>
          <w:szCs w:val="18"/>
        </w:rPr>
        <w:t>Оплата государственной пошлины за регистрацию договора об ипотеке (залоге недвижимости) в реестре</w:t>
      </w:r>
      <w:r w:rsidR="00B36E6C" w:rsidRPr="006B60EB">
        <w:rPr>
          <w:rFonts w:ascii="Times New Roman" w:hAnsi="Times New Roman"/>
          <w:sz w:val="18"/>
          <w:szCs w:val="18"/>
        </w:rPr>
        <w:t xml:space="preserve"> Управлени</w:t>
      </w:r>
      <w:r w:rsidR="005E6762" w:rsidRPr="006B60EB">
        <w:rPr>
          <w:rFonts w:ascii="Times New Roman" w:hAnsi="Times New Roman"/>
          <w:sz w:val="18"/>
          <w:szCs w:val="18"/>
        </w:rPr>
        <w:t>я</w:t>
      </w:r>
      <w:r w:rsidRPr="006B60EB">
        <w:rPr>
          <w:rFonts w:ascii="Times New Roman" w:hAnsi="Times New Roman"/>
          <w:sz w:val="18"/>
          <w:szCs w:val="18"/>
        </w:rPr>
        <w:t xml:space="preserve"> Федеральной службы государственной регистрации, кадастра и картографии, изменения, дополнения к договору осуществляется Залогодателем и Залогодержателем </w:t>
      </w:r>
      <w:r w:rsidRPr="006B60EB">
        <w:rPr>
          <w:rFonts w:ascii="Times New Roman" w:hAnsi="Times New Roman"/>
          <w:bCs/>
          <w:iCs/>
          <w:sz w:val="18"/>
          <w:szCs w:val="18"/>
        </w:rPr>
        <w:t>в равных долях.</w:t>
      </w:r>
    </w:p>
    <w:p w14:paraId="74E75FF1" w14:textId="77777777" w:rsidR="00CE3066" w:rsidRPr="006B60EB" w:rsidRDefault="00092F01" w:rsidP="00CE3066">
      <w:pPr>
        <w:spacing w:after="0" w:line="240" w:lineRule="auto"/>
        <w:ind w:right="39" w:firstLine="709"/>
        <w:jc w:val="both"/>
        <w:rPr>
          <w:rFonts w:ascii="Times New Roman" w:hAnsi="Times New Roman"/>
          <w:sz w:val="18"/>
          <w:szCs w:val="18"/>
        </w:rPr>
      </w:pPr>
      <w:r w:rsidRPr="006B60EB">
        <w:rPr>
          <w:rFonts w:ascii="Times New Roman" w:hAnsi="Times New Roman"/>
          <w:sz w:val="18"/>
          <w:szCs w:val="18"/>
        </w:rPr>
        <w:t xml:space="preserve">Прекращение ограничений прав на объекты недвижимости и обременения объектов недвижимости осуществляется Залогодержателем (Фондом) </w:t>
      </w:r>
      <w:r w:rsidR="00563709" w:rsidRPr="006B60EB">
        <w:rPr>
          <w:rFonts w:ascii="Times New Roman" w:hAnsi="Times New Roman"/>
          <w:sz w:val="18"/>
          <w:szCs w:val="18"/>
        </w:rPr>
        <w:t xml:space="preserve">в одностороннем порядке </w:t>
      </w:r>
      <w:r w:rsidRPr="006B60EB">
        <w:rPr>
          <w:rFonts w:ascii="Times New Roman" w:hAnsi="Times New Roman"/>
          <w:sz w:val="18"/>
          <w:szCs w:val="18"/>
        </w:rPr>
        <w:t>без оплаты государственной пошлины.</w:t>
      </w:r>
    </w:p>
    <w:p w14:paraId="6B58A7F2" w14:textId="77777777" w:rsidR="00CE3066" w:rsidRPr="006B60EB" w:rsidRDefault="00CE3066" w:rsidP="00CE3066">
      <w:pPr>
        <w:spacing w:after="0" w:line="240" w:lineRule="auto"/>
        <w:ind w:right="39" w:firstLine="708"/>
        <w:jc w:val="both"/>
        <w:rPr>
          <w:rFonts w:ascii="Times New Roman" w:hAnsi="Times New Roman"/>
          <w:color w:val="FF0000"/>
          <w:sz w:val="18"/>
          <w:szCs w:val="18"/>
        </w:rPr>
      </w:pPr>
      <w:r w:rsidRPr="006B60EB">
        <w:rPr>
          <w:rFonts w:ascii="Times New Roman" w:hAnsi="Times New Roman"/>
          <w:sz w:val="18"/>
          <w:szCs w:val="18"/>
        </w:rPr>
        <w:t>5.12. В случае недостаточности залогового имущества</w:t>
      </w:r>
      <w:r w:rsidR="002C375A" w:rsidRPr="006B60EB">
        <w:rPr>
          <w:rFonts w:ascii="Times New Roman" w:hAnsi="Times New Roman"/>
          <w:sz w:val="18"/>
          <w:szCs w:val="18"/>
        </w:rPr>
        <w:t xml:space="preserve">, </w:t>
      </w:r>
      <w:r w:rsidRPr="006B60EB">
        <w:rPr>
          <w:rFonts w:ascii="Times New Roman" w:hAnsi="Times New Roman"/>
          <w:sz w:val="18"/>
          <w:szCs w:val="18"/>
        </w:rPr>
        <w:t>возможно получение поручительства ГУП СК «Гарантийный фонд Ставропольского края» в качестве обеспечения обязательств заемщика, на условиях, определенных трехсторонним соглашением, заключенным между Фондом, ГУП СК «Гарантийный фонд Ставропольского края» и Заемщиком, в размере не более 70% от суммы микрозайма</w:t>
      </w:r>
      <w:r w:rsidR="002C375A" w:rsidRPr="006B60EB">
        <w:rPr>
          <w:rFonts w:ascii="Times New Roman" w:hAnsi="Times New Roman"/>
          <w:sz w:val="18"/>
          <w:szCs w:val="18"/>
        </w:rPr>
        <w:t xml:space="preserve">. </w:t>
      </w:r>
    </w:p>
    <w:p w14:paraId="432FD172" w14:textId="77777777" w:rsidR="00736668" w:rsidRPr="006B60EB" w:rsidRDefault="00CE3066" w:rsidP="00736668">
      <w:pPr>
        <w:spacing w:after="0" w:line="240" w:lineRule="auto"/>
        <w:ind w:right="39" w:firstLine="708"/>
        <w:jc w:val="both"/>
        <w:rPr>
          <w:rFonts w:ascii="Times New Roman" w:hAnsi="Times New Roman"/>
          <w:color w:val="FF0000"/>
          <w:sz w:val="18"/>
          <w:szCs w:val="18"/>
        </w:rPr>
      </w:pPr>
      <w:r w:rsidRPr="006B60EB">
        <w:rPr>
          <w:rFonts w:ascii="Times New Roman" w:hAnsi="Times New Roman"/>
          <w:sz w:val="18"/>
          <w:szCs w:val="18"/>
        </w:rPr>
        <w:t>5.13. Поручителем по договору микрозайма может быть физическое лицо-гражданин Российской Федерации или юридическое лицо</w:t>
      </w:r>
      <w:r w:rsidR="00736668" w:rsidRPr="006B60EB">
        <w:rPr>
          <w:rFonts w:ascii="Times New Roman" w:hAnsi="Times New Roman"/>
          <w:sz w:val="18"/>
          <w:szCs w:val="18"/>
        </w:rPr>
        <w:t xml:space="preserve">, выразившее согласие солидарно с заемщиком отвечать за выполнение последним обязательств по договору микрозайма и предоставившее необходимые документы согласно перечню, утвержденному приказом директора Фонда. </w:t>
      </w:r>
    </w:p>
    <w:p w14:paraId="1C82D6DC" w14:textId="77777777" w:rsidR="00CE3066" w:rsidRPr="006B60EB" w:rsidRDefault="00CE3066" w:rsidP="00CE3066">
      <w:pPr>
        <w:spacing w:after="0" w:line="240" w:lineRule="auto"/>
        <w:ind w:right="39" w:firstLine="708"/>
        <w:jc w:val="both"/>
        <w:rPr>
          <w:rFonts w:ascii="Times New Roman" w:hAnsi="Times New Roman"/>
          <w:sz w:val="18"/>
          <w:szCs w:val="18"/>
        </w:rPr>
      </w:pPr>
      <w:r w:rsidRPr="006B60EB">
        <w:rPr>
          <w:rFonts w:ascii="Times New Roman" w:hAnsi="Times New Roman"/>
          <w:sz w:val="18"/>
          <w:szCs w:val="18"/>
        </w:rPr>
        <w:t>Поручительство оформляется договором поручительства, заключаемого между поручителем и Фондом.</w:t>
      </w:r>
    </w:p>
    <w:p w14:paraId="62798498" w14:textId="77777777" w:rsidR="00CE3066" w:rsidRPr="006B60EB" w:rsidRDefault="00CE3066" w:rsidP="00CE3066">
      <w:pPr>
        <w:spacing w:after="0" w:line="240" w:lineRule="auto"/>
        <w:ind w:right="39" w:firstLine="709"/>
        <w:jc w:val="both"/>
        <w:rPr>
          <w:rFonts w:ascii="Times New Roman" w:hAnsi="Times New Roman"/>
          <w:sz w:val="18"/>
          <w:szCs w:val="18"/>
        </w:rPr>
      </w:pPr>
    </w:p>
    <w:p w14:paraId="6AE0B0C7" w14:textId="77777777" w:rsidR="00CE3066" w:rsidRPr="006B60EB" w:rsidRDefault="00CE3066" w:rsidP="00CE3066">
      <w:pPr>
        <w:spacing w:after="0" w:line="240" w:lineRule="auto"/>
        <w:ind w:right="39" w:firstLine="709"/>
        <w:jc w:val="center"/>
        <w:rPr>
          <w:rFonts w:ascii="Times New Roman" w:hAnsi="Times New Roman"/>
          <w:sz w:val="18"/>
          <w:szCs w:val="18"/>
        </w:rPr>
      </w:pPr>
      <w:r w:rsidRPr="006B60EB">
        <w:rPr>
          <w:rFonts w:ascii="Times New Roman" w:hAnsi="Times New Roman"/>
          <w:sz w:val="18"/>
          <w:szCs w:val="18"/>
        </w:rPr>
        <w:t>6. Порядок подачи и рассмотрения заявления</w:t>
      </w:r>
      <w:r w:rsidR="00346966" w:rsidRPr="006B60EB">
        <w:rPr>
          <w:rFonts w:ascii="Times New Roman" w:hAnsi="Times New Roman"/>
          <w:sz w:val="18"/>
          <w:szCs w:val="18"/>
        </w:rPr>
        <w:t>.</w:t>
      </w:r>
    </w:p>
    <w:p w14:paraId="48EAC245" w14:textId="77777777" w:rsidR="00CF1206" w:rsidRPr="006B60EB" w:rsidRDefault="00CF1206" w:rsidP="00CE3066">
      <w:pPr>
        <w:spacing w:after="0" w:line="240" w:lineRule="auto"/>
        <w:ind w:right="39" w:firstLine="709"/>
        <w:jc w:val="both"/>
        <w:rPr>
          <w:rFonts w:ascii="Times New Roman" w:hAnsi="Times New Roman"/>
          <w:sz w:val="18"/>
          <w:szCs w:val="18"/>
        </w:rPr>
      </w:pPr>
    </w:p>
    <w:p w14:paraId="712BB432" w14:textId="77777777" w:rsidR="00CE3066" w:rsidRPr="006B60EB" w:rsidRDefault="00CE3066" w:rsidP="00CE3066">
      <w:pPr>
        <w:spacing w:after="0" w:line="240" w:lineRule="auto"/>
        <w:ind w:right="39" w:firstLine="708"/>
        <w:jc w:val="both"/>
        <w:rPr>
          <w:rFonts w:ascii="Times New Roman" w:hAnsi="Times New Roman"/>
          <w:sz w:val="18"/>
          <w:szCs w:val="18"/>
        </w:rPr>
      </w:pPr>
      <w:r w:rsidRPr="006B60EB">
        <w:rPr>
          <w:rFonts w:ascii="Times New Roman" w:hAnsi="Times New Roman"/>
          <w:sz w:val="18"/>
          <w:szCs w:val="18"/>
        </w:rPr>
        <w:t xml:space="preserve">6.1. Для получения микрозайма СМиСП, </w:t>
      </w:r>
      <w:r w:rsidR="00575BF3" w:rsidRPr="006B60EB">
        <w:rPr>
          <w:rFonts w:ascii="Times New Roman" w:hAnsi="Times New Roman"/>
          <w:sz w:val="18"/>
          <w:szCs w:val="18"/>
        </w:rPr>
        <w:t xml:space="preserve">организация инфраструктуры поддержки малого и среднего предпринимательства, </w:t>
      </w:r>
      <w:r w:rsidR="00CD660E" w:rsidRPr="006B60EB">
        <w:rPr>
          <w:rFonts w:ascii="Times New Roman" w:hAnsi="Times New Roman"/>
          <w:sz w:val="18"/>
          <w:szCs w:val="18"/>
        </w:rPr>
        <w:t xml:space="preserve">физическое лицо, применяющее специальный налоговый режим «налог на профессиональный доход» </w:t>
      </w:r>
      <w:r w:rsidRPr="006B60EB">
        <w:rPr>
          <w:rFonts w:ascii="Times New Roman" w:hAnsi="Times New Roman"/>
          <w:sz w:val="18"/>
          <w:szCs w:val="18"/>
        </w:rPr>
        <w:t>обращается в Фонд или МФЦ за предоставлением информации по условиям получения микрозайма.</w:t>
      </w:r>
    </w:p>
    <w:p w14:paraId="34ACC7EB" w14:textId="77777777" w:rsidR="00CE3066" w:rsidRPr="006B60EB" w:rsidRDefault="00CE3066" w:rsidP="00CE3066">
      <w:pPr>
        <w:spacing w:after="0" w:line="240" w:lineRule="auto"/>
        <w:ind w:right="39" w:firstLine="709"/>
        <w:jc w:val="both"/>
        <w:rPr>
          <w:rFonts w:ascii="Times New Roman" w:hAnsi="Times New Roman"/>
          <w:sz w:val="18"/>
          <w:szCs w:val="18"/>
        </w:rPr>
      </w:pPr>
      <w:r w:rsidRPr="006B60EB">
        <w:rPr>
          <w:rFonts w:ascii="Times New Roman" w:hAnsi="Times New Roman"/>
          <w:sz w:val="18"/>
          <w:szCs w:val="18"/>
        </w:rPr>
        <w:t>Эксперт по микрозаймам Фонда (сотрудник МФЦ) дает полную и достоверную информацию о порядке и об условиях предоставления микрозайма, о правах и обязанностях Заявителя, связанных с получением микрозайма, о возможности и порядке изменения его условий по инициативе Фонда и заемщика, о перечне и размере всех платежей, связанных с получением, обслуживанием и возвратом микрозайма, а также с нарушением условий договора микрозайма.</w:t>
      </w:r>
    </w:p>
    <w:p w14:paraId="637E4F9F" w14:textId="77777777" w:rsidR="00CE3066" w:rsidRPr="006B60EB" w:rsidRDefault="00CE3066" w:rsidP="00CE3066">
      <w:pPr>
        <w:spacing w:after="0" w:line="240" w:lineRule="auto"/>
        <w:ind w:right="39" w:firstLine="708"/>
        <w:jc w:val="both"/>
        <w:rPr>
          <w:rFonts w:ascii="Times New Roman" w:hAnsi="Times New Roman"/>
          <w:sz w:val="18"/>
          <w:szCs w:val="18"/>
        </w:rPr>
      </w:pPr>
      <w:r w:rsidRPr="006B60EB">
        <w:rPr>
          <w:rFonts w:ascii="Times New Roman" w:hAnsi="Times New Roman"/>
          <w:sz w:val="18"/>
          <w:szCs w:val="18"/>
        </w:rPr>
        <w:t xml:space="preserve">6.2. Перечень документов и сведений, запрашиваемых у Заявителя, необходимых для решения вопроса о предоставлении микрозайма и исполнения обязательств по договору микрозайма, а также формы иных необходимых документов определяются Фондом. </w:t>
      </w:r>
    </w:p>
    <w:p w14:paraId="7FC16B03" w14:textId="77777777" w:rsidR="00CE3066" w:rsidRPr="006B60EB" w:rsidRDefault="00CE3066" w:rsidP="00CE3066">
      <w:pPr>
        <w:spacing w:after="0" w:line="240" w:lineRule="auto"/>
        <w:ind w:right="39" w:firstLine="708"/>
        <w:jc w:val="both"/>
        <w:rPr>
          <w:rFonts w:ascii="Times New Roman" w:hAnsi="Times New Roman"/>
          <w:sz w:val="18"/>
          <w:szCs w:val="18"/>
        </w:rPr>
      </w:pPr>
      <w:r w:rsidRPr="006B60EB">
        <w:rPr>
          <w:rFonts w:ascii="Times New Roman" w:hAnsi="Times New Roman"/>
          <w:sz w:val="18"/>
          <w:szCs w:val="18"/>
        </w:rPr>
        <w:t>6.3. Анкета-заявление с приложением необходимых документов для получения микрозайма может быть направлена Заявителем в Фонд как при личном участии, так и в электронном виде с последующим предоставлением оригиналов документов.</w:t>
      </w:r>
    </w:p>
    <w:p w14:paraId="3A3353A4" w14:textId="77777777" w:rsidR="00CE3066" w:rsidRPr="006B60EB" w:rsidRDefault="00CE3066" w:rsidP="00CE3066">
      <w:pPr>
        <w:spacing w:after="0" w:line="240" w:lineRule="auto"/>
        <w:ind w:right="39" w:firstLine="708"/>
        <w:jc w:val="both"/>
        <w:rPr>
          <w:rFonts w:ascii="Times New Roman" w:hAnsi="Times New Roman"/>
          <w:color w:val="FF0000"/>
          <w:sz w:val="18"/>
          <w:szCs w:val="18"/>
        </w:rPr>
      </w:pPr>
      <w:r w:rsidRPr="006B60EB">
        <w:rPr>
          <w:rFonts w:ascii="Times New Roman" w:hAnsi="Times New Roman"/>
          <w:sz w:val="18"/>
          <w:szCs w:val="18"/>
        </w:rPr>
        <w:t>В случае подачи заявления на получение микрозайма через отделения МФЦ, требуется личное участие Заявителя.</w:t>
      </w:r>
      <w:r w:rsidR="008072CC" w:rsidRPr="006B60EB">
        <w:rPr>
          <w:rFonts w:ascii="Times New Roman" w:hAnsi="Times New Roman"/>
          <w:sz w:val="18"/>
          <w:szCs w:val="18"/>
        </w:rPr>
        <w:t xml:space="preserve"> </w:t>
      </w:r>
    </w:p>
    <w:p w14:paraId="5E1C96AA" w14:textId="77777777" w:rsidR="00CE3066" w:rsidRPr="006B60EB" w:rsidRDefault="00CE3066" w:rsidP="00CE3066">
      <w:pPr>
        <w:spacing w:after="0" w:line="240" w:lineRule="auto"/>
        <w:ind w:firstLine="708"/>
        <w:contextualSpacing/>
        <w:jc w:val="both"/>
        <w:rPr>
          <w:rFonts w:ascii="Times New Roman" w:hAnsi="Times New Roman"/>
          <w:color w:val="FF0000"/>
          <w:sz w:val="18"/>
          <w:szCs w:val="18"/>
        </w:rPr>
      </w:pPr>
      <w:r w:rsidRPr="006B60EB">
        <w:rPr>
          <w:rFonts w:ascii="Times New Roman" w:hAnsi="Times New Roman"/>
          <w:sz w:val="18"/>
          <w:szCs w:val="18"/>
        </w:rPr>
        <w:t xml:space="preserve">6.4. Фонд рассматривает заявления на предоставление микрозаймов в соответствии с </w:t>
      </w:r>
      <w:r w:rsidR="00EE0EC4" w:rsidRPr="006B60EB">
        <w:rPr>
          <w:rFonts w:ascii="Times New Roman" w:hAnsi="Times New Roman"/>
          <w:sz w:val="18"/>
          <w:szCs w:val="18"/>
        </w:rPr>
        <w:t xml:space="preserve">регламентом </w:t>
      </w:r>
      <w:r w:rsidR="002B010A" w:rsidRPr="006B60EB">
        <w:rPr>
          <w:rFonts w:ascii="Times New Roman" w:hAnsi="Times New Roman"/>
          <w:sz w:val="18"/>
          <w:szCs w:val="18"/>
        </w:rPr>
        <w:t>рассмотрения и принятия решения о предоставлении микрозаймов</w:t>
      </w:r>
      <w:r w:rsidRPr="006B60EB">
        <w:rPr>
          <w:rFonts w:ascii="Times New Roman" w:hAnsi="Times New Roman"/>
          <w:sz w:val="18"/>
          <w:szCs w:val="18"/>
        </w:rPr>
        <w:t>, утверждаемым Фондом, и принимает решения о не/предоставлении микрозаймов в срок, не превышающий 10 (десять) рабочих дней со дня регистрации таких заявлений.</w:t>
      </w:r>
      <w:r w:rsidR="009246E5" w:rsidRPr="006B60EB">
        <w:rPr>
          <w:rFonts w:ascii="Times New Roman" w:hAnsi="Times New Roman"/>
          <w:sz w:val="18"/>
          <w:szCs w:val="18"/>
        </w:rPr>
        <w:t xml:space="preserve"> </w:t>
      </w:r>
    </w:p>
    <w:p w14:paraId="09CCDAAB" w14:textId="77777777" w:rsidR="00CE3066" w:rsidRPr="006B60EB" w:rsidRDefault="00CE3066" w:rsidP="00CE3066">
      <w:pPr>
        <w:spacing w:after="0" w:line="240" w:lineRule="auto"/>
        <w:ind w:firstLine="709"/>
        <w:contextualSpacing/>
        <w:jc w:val="both"/>
        <w:rPr>
          <w:rFonts w:ascii="Times New Roman" w:hAnsi="Times New Roman"/>
          <w:sz w:val="18"/>
          <w:szCs w:val="18"/>
        </w:rPr>
      </w:pPr>
      <w:r w:rsidRPr="006B60EB">
        <w:rPr>
          <w:rFonts w:ascii="Times New Roman" w:hAnsi="Times New Roman"/>
          <w:sz w:val="18"/>
          <w:szCs w:val="18"/>
        </w:rPr>
        <w:t>В случае принятия решения о предоставлении дополнительных сведений, Фонд проводит совместно с Заявителем необходимые мероприятия по доработке заявления, а Заявитель сбор дополнительной информации и документов. В этом случае оформляется заявление за подписью Заявителя на продление срока рассмотрения заявления о предоставлении микрозайма, но сроком не более 30 календарных дней</w:t>
      </w:r>
      <w:r w:rsidRPr="006B60EB">
        <w:rPr>
          <w:rFonts w:ascii="Times New Roman" w:hAnsi="Times New Roman"/>
          <w:color w:val="0070C0"/>
          <w:sz w:val="18"/>
          <w:szCs w:val="18"/>
        </w:rPr>
        <w:t>.</w:t>
      </w:r>
      <w:r w:rsidRPr="006B60EB">
        <w:rPr>
          <w:rFonts w:ascii="Times New Roman" w:hAnsi="Times New Roman"/>
          <w:sz w:val="18"/>
          <w:szCs w:val="18"/>
        </w:rPr>
        <w:t xml:space="preserve"> Срок проведения мероприятий по доработке заявления и сбору дополнительной информации и документов не включается в срок, установленный абзацем 1 данного пункта настоящих Правил. </w:t>
      </w:r>
    </w:p>
    <w:p w14:paraId="12ED7C9C" w14:textId="77777777" w:rsidR="00CE3066" w:rsidRPr="006B60EB" w:rsidRDefault="00CE3066" w:rsidP="00CE3066">
      <w:pPr>
        <w:spacing w:after="0" w:line="240" w:lineRule="auto"/>
        <w:ind w:right="39" w:firstLine="708"/>
        <w:jc w:val="both"/>
        <w:rPr>
          <w:rFonts w:ascii="Times New Roman" w:hAnsi="Times New Roman"/>
          <w:sz w:val="18"/>
          <w:szCs w:val="18"/>
        </w:rPr>
      </w:pPr>
      <w:r w:rsidRPr="006B60EB">
        <w:rPr>
          <w:rFonts w:ascii="Times New Roman" w:hAnsi="Times New Roman"/>
          <w:sz w:val="18"/>
          <w:szCs w:val="18"/>
        </w:rPr>
        <w:t>6.5. При рассмотрении заявления на предоставление микрозаймов Фонд гарантирует соблюдение тайны об операциях своих заемщиков. Все работники Фонда обязаны соблюдать тайну об операциях заемщиков Фонда, а также об иных сведениях, устанавливаемых Фондом, за исключением случаев, установленных законодательством Российской Федерации.</w:t>
      </w:r>
    </w:p>
    <w:p w14:paraId="3BD21FC6" w14:textId="77777777" w:rsidR="00CE3066" w:rsidRPr="006B60EB" w:rsidRDefault="00CE3066" w:rsidP="00CE3066">
      <w:pPr>
        <w:spacing w:after="0" w:line="240" w:lineRule="auto"/>
        <w:ind w:right="39" w:firstLine="708"/>
        <w:jc w:val="both"/>
        <w:rPr>
          <w:rFonts w:ascii="Times New Roman" w:hAnsi="Times New Roman"/>
          <w:sz w:val="18"/>
          <w:szCs w:val="18"/>
        </w:rPr>
      </w:pPr>
      <w:r w:rsidRPr="006B60EB">
        <w:rPr>
          <w:rFonts w:ascii="Times New Roman" w:hAnsi="Times New Roman"/>
          <w:sz w:val="18"/>
          <w:szCs w:val="18"/>
        </w:rPr>
        <w:t>6.6. Порядок рассмотрения заявления на предоставление микрозаймов включает следующие этапы:</w:t>
      </w:r>
    </w:p>
    <w:p w14:paraId="0719C421" w14:textId="77777777" w:rsidR="00CE3066" w:rsidRPr="006B60EB" w:rsidRDefault="00CE3066" w:rsidP="00CE3066">
      <w:pPr>
        <w:spacing w:after="0" w:line="240" w:lineRule="auto"/>
        <w:ind w:right="39" w:firstLine="709"/>
        <w:jc w:val="both"/>
        <w:rPr>
          <w:rFonts w:ascii="Times New Roman" w:hAnsi="Times New Roman"/>
          <w:sz w:val="18"/>
          <w:szCs w:val="18"/>
        </w:rPr>
      </w:pPr>
      <w:r w:rsidRPr="006B60EB">
        <w:rPr>
          <w:rFonts w:ascii="Times New Roman" w:hAnsi="Times New Roman"/>
          <w:sz w:val="18"/>
          <w:szCs w:val="18"/>
        </w:rPr>
        <w:t>а) проверка Заявителя специалистами Фонда в части деловой репутации, включая кредитную историю, наличие/отсутствие судебных разбирательств, исполнительного производства</w:t>
      </w:r>
      <w:r w:rsidR="0069568C" w:rsidRPr="006B60EB">
        <w:rPr>
          <w:rFonts w:ascii="Times New Roman" w:hAnsi="Times New Roman"/>
          <w:sz w:val="18"/>
          <w:szCs w:val="18"/>
        </w:rPr>
        <w:t xml:space="preserve">, </w:t>
      </w:r>
      <w:r w:rsidR="00A360F1" w:rsidRPr="006B60EB">
        <w:rPr>
          <w:rFonts w:ascii="Times New Roman" w:hAnsi="Times New Roman"/>
          <w:sz w:val="18"/>
          <w:szCs w:val="18"/>
        </w:rPr>
        <w:t xml:space="preserve">в части требований, установленных Федеральным законом от 07.08.2001 N 115-ФЗ «О противодействии легализации (отмыванию) доходов, полученных преступным путем, и финансированию терроризма», </w:t>
      </w:r>
      <w:r w:rsidR="0069568C" w:rsidRPr="006B60EB">
        <w:rPr>
          <w:rFonts w:ascii="Times New Roman" w:hAnsi="Times New Roman"/>
          <w:sz w:val="18"/>
          <w:szCs w:val="18"/>
        </w:rPr>
        <w:t>оценка кредитного риска</w:t>
      </w:r>
      <w:r w:rsidR="003E46D2" w:rsidRPr="006B60EB">
        <w:rPr>
          <w:rFonts w:ascii="Times New Roman" w:hAnsi="Times New Roman"/>
          <w:sz w:val="18"/>
          <w:szCs w:val="18"/>
        </w:rPr>
        <w:t xml:space="preserve"> и пр.</w:t>
      </w:r>
      <w:r w:rsidRPr="006B60EB">
        <w:rPr>
          <w:rFonts w:ascii="Times New Roman" w:hAnsi="Times New Roman"/>
          <w:sz w:val="18"/>
          <w:szCs w:val="18"/>
        </w:rPr>
        <w:t xml:space="preserve">;  </w:t>
      </w:r>
    </w:p>
    <w:p w14:paraId="0285C743" w14:textId="77777777" w:rsidR="00CE3066" w:rsidRPr="006B60EB" w:rsidRDefault="00CE3066" w:rsidP="00CE3066">
      <w:pPr>
        <w:spacing w:after="0" w:line="240" w:lineRule="auto"/>
        <w:ind w:right="39" w:firstLine="709"/>
        <w:jc w:val="both"/>
        <w:rPr>
          <w:rFonts w:ascii="Times New Roman" w:hAnsi="Times New Roman"/>
          <w:sz w:val="18"/>
          <w:szCs w:val="18"/>
        </w:rPr>
      </w:pPr>
      <w:r w:rsidRPr="006B60EB">
        <w:rPr>
          <w:rFonts w:ascii="Times New Roman" w:hAnsi="Times New Roman"/>
          <w:sz w:val="18"/>
          <w:szCs w:val="18"/>
        </w:rPr>
        <w:t>б) юридическая экспертиза;</w:t>
      </w:r>
    </w:p>
    <w:p w14:paraId="6139FB54" w14:textId="77777777" w:rsidR="00CE3066" w:rsidRPr="006B60EB" w:rsidRDefault="00CE3066" w:rsidP="00CE3066">
      <w:pPr>
        <w:spacing w:after="0" w:line="240" w:lineRule="auto"/>
        <w:ind w:right="39" w:firstLine="709"/>
        <w:jc w:val="both"/>
        <w:rPr>
          <w:rFonts w:ascii="Times New Roman" w:hAnsi="Times New Roman"/>
          <w:sz w:val="18"/>
          <w:szCs w:val="18"/>
        </w:rPr>
      </w:pPr>
      <w:r w:rsidRPr="006B60EB">
        <w:rPr>
          <w:rFonts w:ascii="Times New Roman" w:hAnsi="Times New Roman"/>
          <w:sz w:val="18"/>
          <w:szCs w:val="18"/>
        </w:rPr>
        <w:t>в) оценка платежеспособности потенциального заемщика;</w:t>
      </w:r>
    </w:p>
    <w:p w14:paraId="086BA2E2" w14:textId="77777777" w:rsidR="00CE3066" w:rsidRPr="006B60EB" w:rsidRDefault="00CE3066" w:rsidP="00CE3066">
      <w:pPr>
        <w:spacing w:after="0" w:line="240" w:lineRule="auto"/>
        <w:ind w:right="39" w:firstLine="709"/>
        <w:jc w:val="both"/>
        <w:rPr>
          <w:rFonts w:ascii="Times New Roman" w:hAnsi="Times New Roman"/>
          <w:sz w:val="18"/>
          <w:szCs w:val="18"/>
        </w:rPr>
      </w:pPr>
      <w:r w:rsidRPr="006B60EB">
        <w:rPr>
          <w:rFonts w:ascii="Times New Roman" w:hAnsi="Times New Roman"/>
          <w:sz w:val="18"/>
          <w:szCs w:val="18"/>
        </w:rPr>
        <w:t>г) оценка предмета залога;</w:t>
      </w:r>
    </w:p>
    <w:p w14:paraId="245468A8" w14:textId="77777777" w:rsidR="00CE3066" w:rsidRPr="006B60EB" w:rsidRDefault="00CE3066" w:rsidP="00CE3066">
      <w:pPr>
        <w:spacing w:after="0" w:line="240" w:lineRule="auto"/>
        <w:ind w:right="39" w:firstLine="709"/>
        <w:jc w:val="both"/>
        <w:rPr>
          <w:rFonts w:ascii="Times New Roman" w:hAnsi="Times New Roman"/>
          <w:sz w:val="18"/>
          <w:szCs w:val="18"/>
        </w:rPr>
      </w:pPr>
      <w:r w:rsidRPr="006B60EB">
        <w:rPr>
          <w:rFonts w:ascii="Times New Roman" w:hAnsi="Times New Roman"/>
          <w:sz w:val="18"/>
          <w:szCs w:val="18"/>
        </w:rPr>
        <w:t xml:space="preserve">д) принятие комитетом по микрозаймам решения о </w:t>
      </w:r>
      <w:r w:rsidR="004E6758" w:rsidRPr="006B60EB">
        <w:rPr>
          <w:rFonts w:ascii="Times New Roman" w:hAnsi="Times New Roman"/>
          <w:sz w:val="18"/>
          <w:szCs w:val="18"/>
        </w:rPr>
        <w:t xml:space="preserve">предоставлении/не </w:t>
      </w:r>
      <w:r w:rsidRPr="006B60EB">
        <w:rPr>
          <w:rFonts w:ascii="Times New Roman" w:hAnsi="Times New Roman"/>
          <w:sz w:val="18"/>
          <w:szCs w:val="18"/>
        </w:rPr>
        <w:t>предоставлении микрозайма;</w:t>
      </w:r>
    </w:p>
    <w:p w14:paraId="553FC37B" w14:textId="77777777" w:rsidR="00CE3066" w:rsidRPr="006B60EB" w:rsidRDefault="00CE3066" w:rsidP="00CE3066">
      <w:pPr>
        <w:spacing w:after="0" w:line="240" w:lineRule="auto"/>
        <w:ind w:right="39" w:firstLine="709"/>
        <w:jc w:val="both"/>
        <w:rPr>
          <w:rFonts w:ascii="Times New Roman" w:hAnsi="Times New Roman"/>
          <w:sz w:val="18"/>
          <w:szCs w:val="18"/>
        </w:rPr>
      </w:pPr>
      <w:r w:rsidRPr="006B60EB">
        <w:rPr>
          <w:rFonts w:ascii="Times New Roman" w:hAnsi="Times New Roman"/>
          <w:sz w:val="18"/>
          <w:szCs w:val="18"/>
        </w:rPr>
        <w:t>е) уведомление потенциального заемщика о принятом решении комитет</w:t>
      </w:r>
      <w:r w:rsidR="003E46D2" w:rsidRPr="006B60EB">
        <w:rPr>
          <w:rFonts w:ascii="Times New Roman" w:hAnsi="Times New Roman"/>
          <w:sz w:val="18"/>
          <w:szCs w:val="18"/>
        </w:rPr>
        <w:t>а</w:t>
      </w:r>
      <w:r w:rsidRPr="006B60EB">
        <w:rPr>
          <w:rFonts w:ascii="Times New Roman" w:hAnsi="Times New Roman"/>
          <w:sz w:val="18"/>
          <w:szCs w:val="18"/>
        </w:rPr>
        <w:t xml:space="preserve"> по микрозаймам </w:t>
      </w:r>
      <w:r w:rsidR="003E46D2" w:rsidRPr="006B60EB">
        <w:rPr>
          <w:rFonts w:ascii="Times New Roman" w:hAnsi="Times New Roman"/>
          <w:sz w:val="18"/>
          <w:szCs w:val="18"/>
        </w:rPr>
        <w:t>любым доступным способом</w:t>
      </w:r>
      <w:r w:rsidRPr="006B60EB">
        <w:rPr>
          <w:rFonts w:ascii="Times New Roman" w:hAnsi="Times New Roman"/>
          <w:sz w:val="18"/>
          <w:szCs w:val="18"/>
        </w:rPr>
        <w:t>;</w:t>
      </w:r>
    </w:p>
    <w:p w14:paraId="0A3B2658" w14:textId="77777777" w:rsidR="00CE3066" w:rsidRPr="006B60EB" w:rsidRDefault="00CE3066" w:rsidP="00CE3066">
      <w:pPr>
        <w:spacing w:after="0" w:line="240" w:lineRule="auto"/>
        <w:ind w:right="39" w:firstLine="709"/>
        <w:jc w:val="both"/>
        <w:rPr>
          <w:rFonts w:ascii="Times New Roman" w:hAnsi="Times New Roman"/>
          <w:sz w:val="18"/>
          <w:szCs w:val="18"/>
        </w:rPr>
      </w:pPr>
      <w:r w:rsidRPr="006B60EB">
        <w:rPr>
          <w:rFonts w:ascii="Times New Roman" w:hAnsi="Times New Roman"/>
          <w:sz w:val="18"/>
          <w:szCs w:val="18"/>
        </w:rPr>
        <w:t>ж) ознакомление участниками сделки с договорами микрозайма и договорами обеспечения;</w:t>
      </w:r>
    </w:p>
    <w:p w14:paraId="1A3ABD96" w14:textId="77777777" w:rsidR="00CE3066" w:rsidRPr="006B60EB" w:rsidRDefault="00CE3066" w:rsidP="00CE3066">
      <w:pPr>
        <w:spacing w:after="0" w:line="240" w:lineRule="auto"/>
        <w:ind w:right="39" w:firstLine="709"/>
        <w:jc w:val="both"/>
        <w:rPr>
          <w:rFonts w:ascii="Times New Roman" w:hAnsi="Times New Roman"/>
          <w:sz w:val="18"/>
          <w:szCs w:val="18"/>
        </w:rPr>
      </w:pPr>
      <w:r w:rsidRPr="006B60EB">
        <w:rPr>
          <w:rFonts w:ascii="Times New Roman" w:hAnsi="Times New Roman"/>
          <w:sz w:val="18"/>
          <w:szCs w:val="18"/>
        </w:rPr>
        <w:t>з) заключение договора микрозайма и договоров обеспечения договора микрозайма;</w:t>
      </w:r>
    </w:p>
    <w:p w14:paraId="5A87DF22" w14:textId="77777777" w:rsidR="00CE3066" w:rsidRPr="006B60EB" w:rsidRDefault="00CE3066" w:rsidP="006E7DF5">
      <w:pPr>
        <w:spacing w:after="0" w:line="240" w:lineRule="auto"/>
        <w:ind w:right="39" w:firstLine="708"/>
        <w:jc w:val="both"/>
        <w:rPr>
          <w:rFonts w:ascii="Times New Roman" w:hAnsi="Times New Roman"/>
          <w:sz w:val="18"/>
          <w:szCs w:val="18"/>
        </w:rPr>
      </w:pPr>
      <w:r w:rsidRPr="006B60EB">
        <w:rPr>
          <w:rFonts w:ascii="Times New Roman" w:hAnsi="Times New Roman"/>
          <w:sz w:val="18"/>
          <w:szCs w:val="18"/>
        </w:rPr>
        <w:t>и) перечисление суммы микрозайма.</w:t>
      </w:r>
    </w:p>
    <w:p w14:paraId="29880BAC" w14:textId="77777777" w:rsidR="00B27413" w:rsidRPr="006B60EB" w:rsidRDefault="00CE3066" w:rsidP="00B27413">
      <w:pPr>
        <w:spacing w:after="0" w:line="240" w:lineRule="auto"/>
        <w:ind w:firstLine="708"/>
        <w:jc w:val="both"/>
        <w:rPr>
          <w:rFonts w:ascii="Times New Roman" w:hAnsi="Times New Roman"/>
          <w:sz w:val="18"/>
          <w:szCs w:val="18"/>
        </w:rPr>
      </w:pPr>
      <w:r w:rsidRPr="006B60EB">
        <w:rPr>
          <w:rFonts w:ascii="Times New Roman" w:eastAsia="Times New Roman" w:hAnsi="Times New Roman"/>
          <w:sz w:val="18"/>
          <w:szCs w:val="18"/>
          <w:lang w:eastAsia="ru-RU"/>
        </w:rPr>
        <w:t xml:space="preserve">6.7. </w:t>
      </w:r>
      <w:r w:rsidR="004502DC" w:rsidRPr="006B60EB">
        <w:rPr>
          <w:rFonts w:ascii="Times New Roman" w:eastAsia="Times New Roman" w:hAnsi="Times New Roman"/>
          <w:sz w:val="18"/>
          <w:szCs w:val="18"/>
          <w:lang w:eastAsia="ru-RU"/>
        </w:rPr>
        <w:t xml:space="preserve">Выявление Фондом негативной информации </w:t>
      </w:r>
      <w:r w:rsidR="004502DC" w:rsidRPr="006B60EB">
        <w:rPr>
          <w:rFonts w:ascii="Times New Roman" w:hAnsi="Times New Roman"/>
          <w:sz w:val="18"/>
          <w:szCs w:val="18"/>
        </w:rPr>
        <w:t xml:space="preserve">на любом из этапов, предусмотренных </w:t>
      </w:r>
      <w:proofErr w:type="spellStart"/>
      <w:r w:rsidR="004502DC" w:rsidRPr="006B60EB">
        <w:rPr>
          <w:rFonts w:ascii="Times New Roman" w:hAnsi="Times New Roman"/>
          <w:sz w:val="18"/>
          <w:szCs w:val="18"/>
        </w:rPr>
        <w:t>п.п</w:t>
      </w:r>
      <w:proofErr w:type="spellEnd"/>
      <w:r w:rsidR="004502DC" w:rsidRPr="006B60EB">
        <w:rPr>
          <w:rFonts w:ascii="Times New Roman" w:hAnsi="Times New Roman"/>
          <w:sz w:val="18"/>
          <w:szCs w:val="18"/>
        </w:rPr>
        <w:t xml:space="preserve">. а-г п.6.6., </w:t>
      </w:r>
      <w:r w:rsidR="004C5286" w:rsidRPr="006B60EB">
        <w:rPr>
          <w:rFonts w:ascii="Times New Roman" w:hAnsi="Times New Roman"/>
          <w:sz w:val="18"/>
          <w:szCs w:val="18"/>
        </w:rPr>
        <w:t>а также несоответствие Заявителя требованиям п. 3.2., 3.3.</w:t>
      </w:r>
      <w:r w:rsidR="00A506F3" w:rsidRPr="006B60EB">
        <w:rPr>
          <w:rFonts w:ascii="Times New Roman" w:hAnsi="Times New Roman"/>
          <w:sz w:val="18"/>
          <w:szCs w:val="18"/>
        </w:rPr>
        <w:t xml:space="preserve"> </w:t>
      </w:r>
      <w:r w:rsidR="004502DC" w:rsidRPr="006B60EB">
        <w:rPr>
          <w:rFonts w:ascii="Times New Roman" w:hAnsi="Times New Roman"/>
          <w:sz w:val="18"/>
          <w:szCs w:val="18"/>
        </w:rPr>
        <w:t xml:space="preserve">настоящих Правил, является основанием для </w:t>
      </w:r>
      <w:r w:rsidR="00A506F3" w:rsidRPr="006B60EB">
        <w:rPr>
          <w:rFonts w:ascii="Times New Roman" w:hAnsi="Times New Roman"/>
          <w:sz w:val="18"/>
          <w:szCs w:val="18"/>
        </w:rPr>
        <w:t>отказа в</w:t>
      </w:r>
      <w:r w:rsidR="004502DC" w:rsidRPr="006B60EB">
        <w:rPr>
          <w:rFonts w:ascii="Times New Roman" w:hAnsi="Times New Roman"/>
          <w:sz w:val="18"/>
          <w:szCs w:val="18"/>
        </w:rPr>
        <w:t xml:space="preserve"> дальнейше</w:t>
      </w:r>
      <w:r w:rsidR="00A506F3" w:rsidRPr="006B60EB">
        <w:rPr>
          <w:rFonts w:ascii="Times New Roman" w:hAnsi="Times New Roman"/>
          <w:sz w:val="18"/>
          <w:szCs w:val="18"/>
        </w:rPr>
        <w:t>м</w:t>
      </w:r>
      <w:r w:rsidR="004502DC" w:rsidRPr="006B60EB">
        <w:rPr>
          <w:rFonts w:ascii="Times New Roman" w:hAnsi="Times New Roman"/>
          <w:sz w:val="18"/>
          <w:szCs w:val="18"/>
        </w:rPr>
        <w:t xml:space="preserve"> рассмотрени</w:t>
      </w:r>
      <w:r w:rsidR="00A506F3" w:rsidRPr="006B60EB">
        <w:rPr>
          <w:rFonts w:ascii="Times New Roman" w:hAnsi="Times New Roman"/>
          <w:sz w:val="18"/>
          <w:szCs w:val="18"/>
        </w:rPr>
        <w:t>и заявки</w:t>
      </w:r>
      <w:r w:rsidR="00B27413" w:rsidRPr="006B60EB">
        <w:rPr>
          <w:rFonts w:ascii="Times New Roman" w:hAnsi="Times New Roman"/>
          <w:sz w:val="18"/>
          <w:szCs w:val="18"/>
        </w:rPr>
        <w:t xml:space="preserve"> Фондом и Комитетом по микрозаймам.</w:t>
      </w:r>
      <w:r w:rsidR="00A506F3" w:rsidRPr="006B60EB">
        <w:rPr>
          <w:rFonts w:ascii="Times New Roman" w:hAnsi="Times New Roman"/>
          <w:sz w:val="18"/>
          <w:szCs w:val="18"/>
        </w:rPr>
        <w:t xml:space="preserve"> </w:t>
      </w:r>
    </w:p>
    <w:p w14:paraId="633483AC" w14:textId="77777777" w:rsidR="00B27413" w:rsidRPr="006B60EB" w:rsidRDefault="00B27413" w:rsidP="00B27413">
      <w:pPr>
        <w:spacing w:after="0" w:line="240" w:lineRule="auto"/>
        <w:ind w:firstLine="708"/>
        <w:jc w:val="both"/>
        <w:rPr>
          <w:rFonts w:ascii="Times New Roman" w:eastAsia="Times New Roman" w:hAnsi="Times New Roman"/>
          <w:sz w:val="18"/>
          <w:szCs w:val="18"/>
          <w:lang w:eastAsia="ru-RU"/>
        </w:rPr>
      </w:pPr>
      <w:r w:rsidRPr="006B60EB">
        <w:rPr>
          <w:rFonts w:ascii="Times New Roman" w:hAnsi="Times New Roman"/>
          <w:sz w:val="18"/>
          <w:szCs w:val="18"/>
        </w:rPr>
        <w:t xml:space="preserve">Уведомление с указанием причин отказа в рассмотрении заявления направляется заявителю в письменном виде в срок не позднее 3-х рабочих дней с даты выявления.  </w:t>
      </w:r>
    </w:p>
    <w:p w14:paraId="70AC548B" w14:textId="77777777" w:rsidR="00642CFD" w:rsidRPr="006B60EB" w:rsidRDefault="00CE3066" w:rsidP="00642CFD">
      <w:pPr>
        <w:spacing w:after="0" w:line="240" w:lineRule="auto"/>
        <w:ind w:firstLine="708"/>
        <w:jc w:val="both"/>
        <w:rPr>
          <w:rFonts w:ascii="Times New Roman" w:eastAsia="Times New Roman" w:hAnsi="Times New Roman"/>
          <w:sz w:val="18"/>
          <w:szCs w:val="18"/>
          <w:lang w:eastAsia="ru-RU"/>
        </w:rPr>
      </w:pPr>
      <w:r w:rsidRPr="006B60EB">
        <w:rPr>
          <w:rFonts w:ascii="Times New Roman" w:hAnsi="Times New Roman"/>
          <w:sz w:val="18"/>
          <w:szCs w:val="18"/>
        </w:rPr>
        <w:t>6.8. Решение о предоставлении</w:t>
      </w:r>
      <w:r w:rsidR="004C5286" w:rsidRPr="006B60EB">
        <w:rPr>
          <w:rFonts w:ascii="Times New Roman" w:hAnsi="Times New Roman"/>
          <w:sz w:val="18"/>
          <w:szCs w:val="18"/>
        </w:rPr>
        <w:t>/не</w:t>
      </w:r>
      <w:r w:rsidR="00813B5A" w:rsidRPr="006B60EB">
        <w:rPr>
          <w:rFonts w:ascii="Times New Roman" w:hAnsi="Times New Roman"/>
          <w:sz w:val="18"/>
          <w:szCs w:val="18"/>
        </w:rPr>
        <w:t xml:space="preserve"> </w:t>
      </w:r>
      <w:r w:rsidRPr="006B60EB">
        <w:rPr>
          <w:rFonts w:ascii="Times New Roman" w:hAnsi="Times New Roman"/>
          <w:sz w:val="18"/>
          <w:szCs w:val="18"/>
        </w:rPr>
        <w:t xml:space="preserve">предоставлении </w:t>
      </w:r>
      <w:r w:rsidR="00813B5A" w:rsidRPr="006B60EB">
        <w:rPr>
          <w:rFonts w:ascii="Times New Roman" w:hAnsi="Times New Roman"/>
          <w:sz w:val="18"/>
          <w:szCs w:val="18"/>
        </w:rPr>
        <w:t xml:space="preserve">микрозайма </w:t>
      </w:r>
      <w:r w:rsidRPr="006B60EB">
        <w:rPr>
          <w:rFonts w:ascii="Times New Roman" w:hAnsi="Times New Roman"/>
          <w:sz w:val="18"/>
          <w:szCs w:val="18"/>
        </w:rPr>
        <w:t>Заявителю принимается на заседаниях комитета по микрозаймам коллег</w:t>
      </w:r>
      <w:r w:rsidR="00785EEA" w:rsidRPr="006B60EB">
        <w:rPr>
          <w:rFonts w:ascii="Times New Roman" w:hAnsi="Times New Roman"/>
          <w:sz w:val="18"/>
          <w:szCs w:val="18"/>
        </w:rPr>
        <w:t>иально и оформляется протоколом</w:t>
      </w:r>
      <w:r w:rsidR="00B27413" w:rsidRPr="006B60EB">
        <w:rPr>
          <w:rFonts w:ascii="Times New Roman" w:hAnsi="Times New Roman"/>
          <w:sz w:val="18"/>
          <w:szCs w:val="18"/>
        </w:rPr>
        <w:t>.</w:t>
      </w:r>
      <w:r w:rsidR="00642CFD" w:rsidRPr="006B60EB">
        <w:rPr>
          <w:rFonts w:ascii="Times New Roman" w:hAnsi="Times New Roman"/>
          <w:sz w:val="18"/>
          <w:szCs w:val="18"/>
        </w:rPr>
        <w:t xml:space="preserve"> </w:t>
      </w:r>
    </w:p>
    <w:p w14:paraId="1E344A64" w14:textId="77777777" w:rsidR="00B27413" w:rsidRPr="006B60EB" w:rsidRDefault="00B27413" w:rsidP="00B27413">
      <w:pPr>
        <w:spacing w:after="0" w:line="240" w:lineRule="auto"/>
        <w:ind w:firstLine="708"/>
        <w:jc w:val="both"/>
        <w:rPr>
          <w:rFonts w:ascii="Times New Roman" w:eastAsia="Times New Roman" w:hAnsi="Times New Roman"/>
          <w:sz w:val="18"/>
          <w:szCs w:val="18"/>
          <w:lang w:eastAsia="ru-RU"/>
        </w:rPr>
      </w:pPr>
      <w:r w:rsidRPr="006B60EB">
        <w:rPr>
          <w:rFonts w:ascii="Times New Roman" w:hAnsi="Times New Roman"/>
          <w:sz w:val="18"/>
          <w:szCs w:val="18"/>
        </w:rPr>
        <w:t xml:space="preserve">О принятом решении Заявитель уведомляется </w:t>
      </w:r>
      <w:r w:rsidR="007B3A65" w:rsidRPr="006B60EB">
        <w:rPr>
          <w:rFonts w:ascii="Times New Roman" w:hAnsi="Times New Roman"/>
          <w:sz w:val="18"/>
          <w:szCs w:val="18"/>
        </w:rPr>
        <w:t xml:space="preserve">экспертом </w:t>
      </w:r>
      <w:r w:rsidRPr="006B60EB">
        <w:rPr>
          <w:rFonts w:ascii="Times New Roman" w:hAnsi="Times New Roman"/>
          <w:sz w:val="18"/>
          <w:szCs w:val="18"/>
        </w:rPr>
        <w:t>любым доступным способом.</w:t>
      </w:r>
    </w:p>
    <w:p w14:paraId="57169566" w14:textId="77777777" w:rsidR="00CE3066" w:rsidRPr="006B60EB" w:rsidRDefault="00CE3066" w:rsidP="00CE3066">
      <w:pPr>
        <w:spacing w:after="0" w:line="240" w:lineRule="auto"/>
        <w:ind w:firstLine="709"/>
        <w:contextualSpacing/>
        <w:jc w:val="both"/>
        <w:rPr>
          <w:rFonts w:ascii="Times New Roman" w:hAnsi="Times New Roman"/>
          <w:sz w:val="18"/>
          <w:szCs w:val="18"/>
        </w:rPr>
      </w:pPr>
      <w:r w:rsidRPr="006B60EB">
        <w:rPr>
          <w:rFonts w:ascii="Times New Roman" w:hAnsi="Times New Roman"/>
          <w:sz w:val="18"/>
          <w:szCs w:val="18"/>
        </w:rPr>
        <w:t>Срок действия решения комитета по микрозаймам о предоставлении микрозайма составляет 30 (тридцать) календарных дней.</w:t>
      </w:r>
    </w:p>
    <w:p w14:paraId="186E574E" w14:textId="77777777" w:rsidR="00CB7185" w:rsidRPr="006B60EB" w:rsidRDefault="00CB7185" w:rsidP="00CB7185">
      <w:pPr>
        <w:autoSpaceDE w:val="0"/>
        <w:autoSpaceDN w:val="0"/>
        <w:adjustRightInd w:val="0"/>
        <w:spacing w:after="0" w:line="240" w:lineRule="auto"/>
        <w:ind w:firstLine="708"/>
        <w:outlineLvl w:val="1"/>
        <w:rPr>
          <w:rFonts w:ascii="Times New Roman" w:hAnsi="Times New Roman"/>
          <w:sz w:val="18"/>
          <w:szCs w:val="18"/>
          <w:lang w:eastAsia="ru-RU"/>
        </w:rPr>
      </w:pPr>
    </w:p>
    <w:p w14:paraId="5C17F85E" w14:textId="77777777" w:rsidR="00CE3066" w:rsidRPr="006B60EB" w:rsidRDefault="00CE3066" w:rsidP="00CE3066">
      <w:pPr>
        <w:spacing w:after="0" w:line="240" w:lineRule="exact"/>
        <w:ind w:right="40" w:firstLine="709"/>
        <w:jc w:val="center"/>
        <w:rPr>
          <w:rFonts w:ascii="Times New Roman" w:hAnsi="Times New Roman"/>
          <w:sz w:val="18"/>
          <w:szCs w:val="18"/>
        </w:rPr>
      </w:pPr>
      <w:r w:rsidRPr="006B60EB">
        <w:rPr>
          <w:rFonts w:ascii="Times New Roman" w:hAnsi="Times New Roman"/>
          <w:sz w:val="18"/>
          <w:szCs w:val="18"/>
        </w:rPr>
        <w:t>7. Порядок заключения договора микрозайма и предоставления</w:t>
      </w:r>
    </w:p>
    <w:p w14:paraId="1EA00E5C" w14:textId="77777777" w:rsidR="00CE3066" w:rsidRPr="006B60EB" w:rsidRDefault="00CE3066" w:rsidP="00CE3066">
      <w:pPr>
        <w:spacing w:after="0" w:line="240" w:lineRule="exact"/>
        <w:ind w:right="40" w:firstLine="709"/>
        <w:jc w:val="center"/>
        <w:rPr>
          <w:rFonts w:ascii="Times New Roman" w:hAnsi="Times New Roman"/>
          <w:sz w:val="18"/>
          <w:szCs w:val="18"/>
        </w:rPr>
      </w:pPr>
      <w:r w:rsidRPr="006B60EB">
        <w:rPr>
          <w:rFonts w:ascii="Times New Roman" w:hAnsi="Times New Roman"/>
          <w:sz w:val="18"/>
          <w:szCs w:val="18"/>
        </w:rPr>
        <w:t>заемщику графика платежей</w:t>
      </w:r>
      <w:r w:rsidR="00346966" w:rsidRPr="006B60EB">
        <w:rPr>
          <w:rFonts w:ascii="Times New Roman" w:hAnsi="Times New Roman"/>
          <w:sz w:val="18"/>
          <w:szCs w:val="18"/>
        </w:rPr>
        <w:t>.</w:t>
      </w:r>
    </w:p>
    <w:p w14:paraId="7D539B96" w14:textId="77777777" w:rsidR="00CE3066" w:rsidRPr="006B60EB" w:rsidRDefault="00CE3066" w:rsidP="00CE3066">
      <w:pPr>
        <w:spacing w:after="0" w:line="240" w:lineRule="auto"/>
        <w:ind w:right="39" w:firstLine="709"/>
        <w:jc w:val="both"/>
        <w:rPr>
          <w:rFonts w:ascii="Times New Roman" w:hAnsi="Times New Roman"/>
          <w:sz w:val="18"/>
          <w:szCs w:val="18"/>
        </w:rPr>
      </w:pPr>
    </w:p>
    <w:p w14:paraId="0B84C43A" w14:textId="77777777" w:rsidR="00CE3066" w:rsidRPr="006B60EB" w:rsidRDefault="00CE3066" w:rsidP="00CE3066">
      <w:pPr>
        <w:spacing w:after="0" w:line="240" w:lineRule="auto"/>
        <w:ind w:right="39" w:firstLine="709"/>
        <w:jc w:val="both"/>
        <w:rPr>
          <w:rFonts w:ascii="Times New Roman" w:hAnsi="Times New Roman"/>
          <w:sz w:val="18"/>
          <w:szCs w:val="18"/>
        </w:rPr>
      </w:pPr>
      <w:r w:rsidRPr="006B60EB">
        <w:rPr>
          <w:rFonts w:ascii="Times New Roman" w:hAnsi="Times New Roman"/>
          <w:sz w:val="18"/>
          <w:szCs w:val="18"/>
        </w:rPr>
        <w:t>7.1. В случае принятия комитетом по микрозаймам положительного решения о предоставлении микрозайма Фонд по взаимному согласованию с Заявителем даты подписания договора, но не позднее окончания срока действия решения комитета, заключает с Заявителем договор микрозайма и договоры, обеспечивающие исполнение обязательств по договору микрозайма (договоры залога, поручительства) (далее – договоры).</w:t>
      </w:r>
    </w:p>
    <w:p w14:paraId="7F68ACEC" w14:textId="77777777" w:rsidR="00CE3066" w:rsidRPr="006B60EB" w:rsidRDefault="00CE3066" w:rsidP="00CE3066">
      <w:pPr>
        <w:spacing w:after="0" w:line="240" w:lineRule="auto"/>
        <w:ind w:right="39" w:firstLine="709"/>
        <w:jc w:val="both"/>
        <w:rPr>
          <w:rFonts w:ascii="Times New Roman" w:hAnsi="Times New Roman"/>
          <w:sz w:val="18"/>
          <w:szCs w:val="18"/>
        </w:rPr>
      </w:pPr>
      <w:r w:rsidRPr="006B60EB">
        <w:rPr>
          <w:rFonts w:ascii="Times New Roman" w:hAnsi="Times New Roman"/>
          <w:sz w:val="18"/>
          <w:szCs w:val="18"/>
        </w:rPr>
        <w:t xml:space="preserve">7.2. </w:t>
      </w:r>
      <w:r w:rsidR="00241E5A" w:rsidRPr="006B60EB">
        <w:rPr>
          <w:rFonts w:ascii="Times New Roman" w:hAnsi="Times New Roman"/>
          <w:sz w:val="18"/>
          <w:szCs w:val="18"/>
        </w:rPr>
        <w:t>Фонд обязан до выдачи микрозайма предоставить возможность СМиСП, организации инфраструктуры поддержки малого и среднего предпринимательства, физическому лицу, применяющему специальный налоговый режим «налог на профессиональный доход» ознакомиться с договором микрозайма любым доступным способом, а также проинформировать об условиях договора микрозайма, о возможности и порядке изменения его условий по инициативе Фонда и заемщика, о перечне и размере всех платежей, связанных с получением, обслуживанием и возвратом микрозайма, а также с последствиями нарушений условий договора микрозайма.</w:t>
      </w:r>
    </w:p>
    <w:p w14:paraId="6DBEE15A" w14:textId="77777777" w:rsidR="00CE3066" w:rsidRPr="006B60EB" w:rsidRDefault="00CE3066" w:rsidP="00CE3066">
      <w:pPr>
        <w:spacing w:after="0" w:line="240" w:lineRule="auto"/>
        <w:ind w:right="39" w:firstLine="709"/>
        <w:jc w:val="both"/>
        <w:rPr>
          <w:rFonts w:ascii="Times New Roman" w:hAnsi="Times New Roman"/>
          <w:sz w:val="18"/>
          <w:szCs w:val="18"/>
        </w:rPr>
      </w:pPr>
      <w:r w:rsidRPr="006B60EB">
        <w:rPr>
          <w:rFonts w:ascii="Times New Roman" w:hAnsi="Times New Roman"/>
          <w:sz w:val="18"/>
          <w:szCs w:val="18"/>
        </w:rPr>
        <w:t xml:space="preserve">7.3. Договоры оформляются в соответствии с типовыми формами, разработанными Фондом. </w:t>
      </w:r>
    </w:p>
    <w:p w14:paraId="4ED83135" w14:textId="77777777" w:rsidR="00CE3066" w:rsidRPr="006B60EB" w:rsidRDefault="00CE3066" w:rsidP="00CE3066">
      <w:pPr>
        <w:spacing w:after="0" w:line="240" w:lineRule="auto"/>
        <w:ind w:right="39" w:firstLine="709"/>
        <w:jc w:val="both"/>
        <w:rPr>
          <w:rFonts w:ascii="Times New Roman" w:hAnsi="Times New Roman"/>
          <w:sz w:val="18"/>
          <w:szCs w:val="18"/>
        </w:rPr>
      </w:pPr>
      <w:r w:rsidRPr="006B60EB">
        <w:rPr>
          <w:rFonts w:ascii="Times New Roman" w:hAnsi="Times New Roman"/>
          <w:sz w:val="18"/>
          <w:szCs w:val="18"/>
        </w:rPr>
        <w:t>7.</w:t>
      </w:r>
      <w:proofErr w:type="gramStart"/>
      <w:r w:rsidRPr="006B60EB">
        <w:rPr>
          <w:rFonts w:ascii="Times New Roman" w:hAnsi="Times New Roman"/>
          <w:sz w:val="18"/>
          <w:szCs w:val="18"/>
        </w:rPr>
        <w:t>4.Одновременно</w:t>
      </w:r>
      <w:proofErr w:type="gramEnd"/>
      <w:r w:rsidRPr="006B60EB">
        <w:rPr>
          <w:rFonts w:ascii="Times New Roman" w:hAnsi="Times New Roman"/>
          <w:sz w:val="18"/>
          <w:szCs w:val="18"/>
        </w:rPr>
        <w:t xml:space="preserve"> с договором микрозайма формируется график платежей, который выдается заемщику при подписании договора микрозайма и является его неотъемлемой частью. </w:t>
      </w:r>
    </w:p>
    <w:p w14:paraId="56E48D4D" w14:textId="77777777" w:rsidR="00CE3066" w:rsidRPr="006B60EB" w:rsidRDefault="00CE3066" w:rsidP="00CE3066">
      <w:pPr>
        <w:spacing w:after="0" w:line="240" w:lineRule="auto"/>
        <w:ind w:right="39" w:firstLine="709"/>
        <w:jc w:val="both"/>
        <w:rPr>
          <w:rFonts w:ascii="Times New Roman" w:hAnsi="Times New Roman"/>
          <w:sz w:val="18"/>
          <w:szCs w:val="18"/>
        </w:rPr>
      </w:pPr>
      <w:r w:rsidRPr="006B60EB">
        <w:rPr>
          <w:rFonts w:ascii="Times New Roman" w:hAnsi="Times New Roman"/>
          <w:sz w:val="18"/>
          <w:szCs w:val="18"/>
        </w:rPr>
        <w:t>7.5. Договоры подписываются в присутствии работников Фонда.</w:t>
      </w:r>
    </w:p>
    <w:p w14:paraId="190DB504" w14:textId="77777777" w:rsidR="00CE3066" w:rsidRPr="006B60EB" w:rsidRDefault="00CE3066" w:rsidP="00CE3066">
      <w:pPr>
        <w:spacing w:after="0" w:line="240" w:lineRule="auto"/>
        <w:ind w:right="39" w:firstLine="709"/>
        <w:jc w:val="both"/>
        <w:rPr>
          <w:rFonts w:ascii="Times New Roman" w:hAnsi="Times New Roman"/>
          <w:sz w:val="18"/>
          <w:szCs w:val="18"/>
        </w:rPr>
      </w:pPr>
      <w:r w:rsidRPr="006B60EB">
        <w:rPr>
          <w:rFonts w:ascii="Times New Roman" w:hAnsi="Times New Roman"/>
          <w:sz w:val="18"/>
          <w:szCs w:val="18"/>
        </w:rPr>
        <w:t xml:space="preserve">7.6. При подписании договоров заемщик, залогодатели и поручители обязаны предоставить работнику </w:t>
      </w:r>
      <w:r w:rsidR="006E7DF5" w:rsidRPr="006B60EB">
        <w:rPr>
          <w:rFonts w:ascii="Times New Roman" w:hAnsi="Times New Roman"/>
          <w:sz w:val="18"/>
          <w:szCs w:val="18"/>
        </w:rPr>
        <w:t>Ф</w:t>
      </w:r>
      <w:r w:rsidRPr="006B60EB">
        <w:rPr>
          <w:rFonts w:ascii="Times New Roman" w:hAnsi="Times New Roman"/>
          <w:sz w:val="18"/>
          <w:szCs w:val="18"/>
        </w:rPr>
        <w:t>онда документы, подтверждающие их личность</w:t>
      </w:r>
      <w:r w:rsidR="00AD483D" w:rsidRPr="006B60EB">
        <w:rPr>
          <w:rFonts w:ascii="Times New Roman" w:hAnsi="Times New Roman"/>
          <w:sz w:val="18"/>
          <w:szCs w:val="18"/>
        </w:rPr>
        <w:t>.</w:t>
      </w:r>
    </w:p>
    <w:p w14:paraId="3DE61F76" w14:textId="77777777" w:rsidR="00CE3066" w:rsidRPr="006B60EB" w:rsidRDefault="00CE3066" w:rsidP="00CE3066">
      <w:pPr>
        <w:spacing w:after="0" w:line="240" w:lineRule="auto"/>
        <w:ind w:right="39" w:firstLine="709"/>
        <w:jc w:val="both"/>
        <w:rPr>
          <w:rFonts w:ascii="Times New Roman" w:hAnsi="Times New Roman"/>
          <w:sz w:val="18"/>
          <w:szCs w:val="18"/>
        </w:rPr>
      </w:pPr>
      <w:r w:rsidRPr="006B60EB">
        <w:rPr>
          <w:rFonts w:ascii="Times New Roman" w:hAnsi="Times New Roman"/>
          <w:sz w:val="18"/>
          <w:szCs w:val="18"/>
        </w:rPr>
        <w:t>7.7. При передаче заемщиком подлинных документов на залоговое имущество специалистами Фонда оформляется акт приема – передачи в 2-х экземплярах, один из которых выдается заемщику, а второй хранится в досье по микрозайму у Фонда.</w:t>
      </w:r>
    </w:p>
    <w:p w14:paraId="4051D6DF" w14:textId="77777777" w:rsidR="00CE3066" w:rsidRPr="006B60EB" w:rsidRDefault="00CE3066" w:rsidP="00CE3066">
      <w:pPr>
        <w:widowControl w:val="0"/>
        <w:tabs>
          <w:tab w:val="left" w:pos="1134"/>
          <w:tab w:val="left" w:pos="1276"/>
        </w:tabs>
        <w:autoSpaceDE w:val="0"/>
        <w:autoSpaceDN w:val="0"/>
        <w:adjustRightInd w:val="0"/>
        <w:spacing w:after="0" w:line="240" w:lineRule="auto"/>
        <w:ind w:firstLine="540"/>
        <w:jc w:val="both"/>
        <w:rPr>
          <w:rFonts w:ascii="Times New Roman" w:hAnsi="Times New Roman"/>
          <w:color w:val="000000"/>
          <w:sz w:val="18"/>
          <w:szCs w:val="18"/>
        </w:rPr>
      </w:pPr>
      <w:r w:rsidRPr="006B60EB">
        <w:rPr>
          <w:rFonts w:ascii="Times New Roman" w:hAnsi="Times New Roman"/>
          <w:sz w:val="18"/>
          <w:szCs w:val="18"/>
        </w:rPr>
        <w:t>7.</w:t>
      </w:r>
      <w:r w:rsidR="008A1667" w:rsidRPr="006B60EB">
        <w:rPr>
          <w:rFonts w:ascii="Times New Roman" w:hAnsi="Times New Roman"/>
          <w:sz w:val="18"/>
          <w:szCs w:val="18"/>
        </w:rPr>
        <w:t>8</w:t>
      </w:r>
      <w:r w:rsidRPr="006B60EB">
        <w:rPr>
          <w:rFonts w:ascii="Times New Roman" w:hAnsi="Times New Roman"/>
          <w:sz w:val="18"/>
          <w:szCs w:val="18"/>
        </w:rPr>
        <w:t>. Выдача микрозайма осуществляется путем перечисления денежных средств в валюте Российской Федерации на расчетный счет</w:t>
      </w:r>
      <w:r w:rsidR="00CD660E" w:rsidRPr="006B60EB">
        <w:rPr>
          <w:rFonts w:ascii="Times New Roman" w:hAnsi="Times New Roman"/>
          <w:sz w:val="18"/>
          <w:szCs w:val="18"/>
        </w:rPr>
        <w:t xml:space="preserve"> Заемщика</w:t>
      </w:r>
      <w:r w:rsidR="00EE0EC4" w:rsidRPr="006B60EB">
        <w:rPr>
          <w:rFonts w:ascii="Times New Roman" w:hAnsi="Times New Roman"/>
          <w:sz w:val="18"/>
          <w:szCs w:val="18"/>
        </w:rPr>
        <w:t xml:space="preserve"> для СМиСП</w:t>
      </w:r>
      <w:r w:rsidR="00CD660E" w:rsidRPr="006B60EB">
        <w:rPr>
          <w:rFonts w:ascii="Times New Roman" w:hAnsi="Times New Roman"/>
          <w:sz w:val="18"/>
          <w:szCs w:val="18"/>
        </w:rPr>
        <w:t xml:space="preserve">, </w:t>
      </w:r>
      <w:r w:rsidR="00C62BFF" w:rsidRPr="006B60EB">
        <w:rPr>
          <w:rFonts w:ascii="Times New Roman" w:hAnsi="Times New Roman"/>
          <w:sz w:val="18"/>
          <w:szCs w:val="18"/>
        </w:rPr>
        <w:t xml:space="preserve">на лицевой счет </w:t>
      </w:r>
      <w:r w:rsidR="00CD660E" w:rsidRPr="006B60EB">
        <w:rPr>
          <w:rFonts w:ascii="Times New Roman" w:hAnsi="Times New Roman"/>
          <w:sz w:val="18"/>
          <w:szCs w:val="18"/>
        </w:rPr>
        <w:t>для</w:t>
      </w:r>
      <w:r w:rsidR="00CD660E" w:rsidRPr="006B60EB">
        <w:rPr>
          <w:rFonts w:ascii="Times New Roman" w:hAnsi="Times New Roman"/>
          <w:color w:val="FF0000"/>
          <w:sz w:val="18"/>
          <w:szCs w:val="18"/>
        </w:rPr>
        <w:t xml:space="preserve"> </w:t>
      </w:r>
      <w:r w:rsidR="00CD660E" w:rsidRPr="006B60EB">
        <w:rPr>
          <w:rFonts w:ascii="Times New Roman" w:hAnsi="Times New Roman"/>
          <w:sz w:val="18"/>
          <w:szCs w:val="18"/>
        </w:rPr>
        <w:t>Заемщика - физического лица, применяющего специальный налоговый режим «</w:t>
      </w:r>
      <w:r w:rsidR="001742E7" w:rsidRPr="006B60EB">
        <w:rPr>
          <w:rFonts w:ascii="Times New Roman" w:hAnsi="Times New Roman"/>
          <w:sz w:val="18"/>
          <w:szCs w:val="18"/>
        </w:rPr>
        <w:t>Н</w:t>
      </w:r>
      <w:r w:rsidR="00CD660E" w:rsidRPr="006B60EB">
        <w:rPr>
          <w:rFonts w:ascii="Times New Roman" w:hAnsi="Times New Roman"/>
          <w:sz w:val="18"/>
          <w:szCs w:val="18"/>
        </w:rPr>
        <w:t>алог на профессиональный доход»</w:t>
      </w:r>
      <w:r w:rsidRPr="006B60EB">
        <w:rPr>
          <w:rFonts w:ascii="Times New Roman" w:hAnsi="Times New Roman"/>
          <w:sz w:val="18"/>
          <w:szCs w:val="18"/>
        </w:rPr>
        <w:t>, указанны</w:t>
      </w:r>
      <w:r w:rsidR="00C62BFF" w:rsidRPr="006B60EB">
        <w:rPr>
          <w:rFonts w:ascii="Times New Roman" w:hAnsi="Times New Roman"/>
          <w:sz w:val="18"/>
          <w:szCs w:val="18"/>
        </w:rPr>
        <w:t>е</w:t>
      </w:r>
      <w:r w:rsidRPr="006B60EB">
        <w:rPr>
          <w:rFonts w:ascii="Times New Roman" w:hAnsi="Times New Roman"/>
          <w:sz w:val="18"/>
          <w:szCs w:val="18"/>
        </w:rPr>
        <w:t xml:space="preserve"> в договоре микрозайма, </w:t>
      </w:r>
      <w:r w:rsidRPr="006B60EB">
        <w:rPr>
          <w:rFonts w:ascii="Times New Roman" w:hAnsi="Times New Roman"/>
          <w:bCs/>
          <w:color w:val="000000"/>
          <w:sz w:val="18"/>
          <w:szCs w:val="18"/>
        </w:rPr>
        <w:t>в порядке, установленном решени</w:t>
      </w:r>
      <w:r w:rsidR="00C62BFF" w:rsidRPr="006B60EB">
        <w:rPr>
          <w:rFonts w:ascii="Times New Roman" w:hAnsi="Times New Roman"/>
          <w:bCs/>
          <w:color w:val="000000"/>
          <w:sz w:val="18"/>
          <w:szCs w:val="18"/>
        </w:rPr>
        <w:t>ем</w:t>
      </w:r>
      <w:r w:rsidRPr="006B60EB">
        <w:rPr>
          <w:rFonts w:ascii="Times New Roman" w:hAnsi="Times New Roman"/>
          <w:bCs/>
          <w:color w:val="000000"/>
          <w:sz w:val="18"/>
          <w:szCs w:val="18"/>
        </w:rPr>
        <w:t xml:space="preserve"> Комитета по выдаче микрозаймов</w:t>
      </w:r>
      <w:r w:rsidRPr="006B60EB">
        <w:rPr>
          <w:rFonts w:ascii="Times New Roman" w:hAnsi="Times New Roman"/>
          <w:color w:val="000000"/>
          <w:sz w:val="18"/>
          <w:szCs w:val="18"/>
        </w:rPr>
        <w:t>.</w:t>
      </w:r>
    </w:p>
    <w:p w14:paraId="1EACFD29" w14:textId="77777777" w:rsidR="00C4450D" w:rsidRPr="006B60EB" w:rsidRDefault="00C4450D" w:rsidP="00CE3066">
      <w:pPr>
        <w:widowControl w:val="0"/>
        <w:tabs>
          <w:tab w:val="left" w:pos="1134"/>
          <w:tab w:val="left" w:pos="1276"/>
        </w:tabs>
        <w:autoSpaceDE w:val="0"/>
        <w:autoSpaceDN w:val="0"/>
        <w:adjustRightInd w:val="0"/>
        <w:spacing w:after="0" w:line="240" w:lineRule="auto"/>
        <w:ind w:firstLine="540"/>
        <w:jc w:val="both"/>
        <w:rPr>
          <w:rFonts w:ascii="Times New Roman" w:hAnsi="Times New Roman"/>
          <w:color w:val="000000"/>
          <w:sz w:val="18"/>
          <w:szCs w:val="18"/>
        </w:rPr>
      </w:pPr>
    </w:p>
    <w:p w14:paraId="6D78C0B2" w14:textId="77777777" w:rsidR="00AF0B3D" w:rsidRPr="006B60EB" w:rsidRDefault="00C4450D" w:rsidP="000370BE">
      <w:pPr>
        <w:spacing w:after="0" w:line="240" w:lineRule="auto"/>
        <w:ind w:firstLine="540"/>
        <w:jc w:val="center"/>
        <w:rPr>
          <w:rFonts w:ascii="Times New Roman" w:hAnsi="Times New Roman"/>
          <w:sz w:val="18"/>
          <w:szCs w:val="18"/>
        </w:rPr>
      </w:pPr>
      <w:r w:rsidRPr="006B60EB">
        <w:rPr>
          <w:rFonts w:ascii="Times New Roman" w:hAnsi="Times New Roman"/>
          <w:color w:val="000000"/>
          <w:sz w:val="18"/>
          <w:szCs w:val="18"/>
        </w:rPr>
        <w:t xml:space="preserve">8. </w:t>
      </w:r>
      <w:r w:rsidR="000370BE" w:rsidRPr="006B60EB">
        <w:rPr>
          <w:rFonts w:ascii="Times New Roman" w:hAnsi="Times New Roman"/>
          <w:sz w:val="18"/>
          <w:szCs w:val="18"/>
        </w:rPr>
        <w:t>Порядок изменения условий договора микрозайма</w:t>
      </w:r>
      <w:r w:rsidR="00AF0B3D" w:rsidRPr="006B60EB">
        <w:rPr>
          <w:rFonts w:ascii="Times New Roman" w:hAnsi="Times New Roman"/>
          <w:sz w:val="18"/>
          <w:szCs w:val="18"/>
        </w:rPr>
        <w:t xml:space="preserve"> </w:t>
      </w:r>
    </w:p>
    <w:p w14:paraId="4C854C59" w14:textId="77777777" w:rsidR="000370BE" w:rsidRPr="006B60EB" w:rsidRDefault="00AF0B3D" w:rsidP="000370BE">
      <w:pPr>
        <w:spacing w:after="0" w:line="240" w:lineRule="auto"/>
        <w:ind w:firstLine="540"/>
        <w:jc w:val="center"/>
        <w:rPr>
          <w:rFonts w:ascii="Times New Roman" w:hAnsi="Times New Roman"/>
          <w:sz w:val="18"/>
          <w:szCs w:val="18"/>
        </w:rPr>
      </w:pPr>
      <w:r w:rsidRPr="006B60EB">
        <w:rPr>
          <w:rFonts w:ascii="Times New Roman" w:hAnsi="Times New Roman"/>
          <w:sz w:val="18"/>
          <w:szCs w:val="18"/>
        </w:rPr>
        <w:t>заключенного с мобилизованным заемщиком</w:t>
      </w:r>
      <w:r w:rsidR="00F73ACE" w:rsidRPr="006B60EB">
        <w:rPr>
          <w:rFonts w:ascii="Times New Roman" w:hAnsi="Times New Roman"/>
          <w:sz w:val="18"/>
          <w:szCs w:val="18"/>
        </w:rPr>
        <w:t>.</w:t>
      </w:r>
    </w:p>
    <w:p w14:paraId="30CECA86" w14:textId="77777777" w:rsidR="008109BF" w:rsidRPr="006B60EB" w:rsidRDefault="008109BF" w:rsidP="008109BF">
      <w:pPr>
        <w:spacing w:after="0" w:line="240" w:lineRule="auto"/>
        <w:ind w:firstLine="540"/>
        <w:jc w:val="both"/>
        <w:rPr>
          <w:rFonts w:ascii="Times New Roman" w:hAnsi="Times New Roman"/>
          <w:sz w:val="18"/>
          <w:szCs w:val="18"/>
        </w:rPr>
      </w:pPr>
    </w:p>
    <w:p w14:paraId="083C4881" w14:textId="77777777" w:rsidR="00F73ACE" w:rsidRPr="006B60EB" w:rsidRDefault="008109BF" w:rsidP="003655FB">
      <w:pPr>
        <w:spacing w:after="0" w:line="240" w:lineRule="auto"/>
        <w:ind w:firstLine="540"/>
        <w:jc w:val="both"/>
        <w:rPr>
          <w:rFonts w:ascii="Times New Roman" w:hAnsi="Times New Roman"/>
          <w:sz w:val="18"/>
          <w:szCs w:val="18"/>
        </w:rPr>
      </w:pPr>
      <w:r w:rsidRPr="006B60EB">
        <w:rPr>
          <w:rFonts w:ascii="Times New Roman" w:hAnsi="Times New Roman"/>
          <w:sz w:val="18"/>
          <w:szCs w:val="18"/>
        </w:rPr>
        <w:t xml:space="preserve">8.1. </w:t>
      </w:r>
      <w:r w:rsidR="00AF0B3D" w:rsidRPr="006B60EB">
        <w:rPr>
          <w:rFonts w:ascii="Times New Roman" w:hAnsi="Times New Roman"/>
          <w:sz w:val="18"/>
          <w:szCs w:val="18"/>
        </w:rPr>
        <w:t>Мобилизованный з</w:t>
      </w:r>
      <w:r w:rsidRPr="006B60EB">
        <w:rPr>
          <w:rFonts w:ascii="Times New Roman" w:hAnsi="Times New Roman"/>
          <w:sz w:val="18"/>
          <w:szCs w:val="18"/>
        </w:rPr>
        <w:t xml:space="preserve">аемщик, либо лицо, действующее от его имени по доверенности, вправе в любой момент в течение времени действия заключенного </w:t>
      </w:r>
      <w:r w:rsidR="00AF0B3D" w:rsidRPr="006B60EB">
        <w:rPr>
          <w:rFonts w:ascii="Times New Roman" w:hAnsi="Times New Roman"/>
          <w:sz w:val="18"/>
          <w:szCs w:val="18"/>
        </w:rPr>
        <w:t>договора микрозайма</w:t>
      </w:r>
      <w:r w:rsidRPr="006B60EB">
        <w:rPr>
          <w:rFonts w:ascii="Times New Roman" w:hAnsi="Times New Roman"/>
          <w:sz w:val="18"/>
          <w:szCs w:val="18"/>
        </w:rPr>
        <w:t xml:space="preserve">, но не позднее 31 декабря 2023 года обратиться к </w:t>
      </w:r>
      <w:r w:rsidR="0017693E" w:rsidRPr="006B60EB">
        <w:rPr>
          <w:rFonts w:ascii="Times New Roman" w:hAnsi="Times New Roman"/>
          <w:sz w:val="18"/>
          <w:szCs w:val="18"/>
        </w:rPr>
        <w:t>Фонду</w:t>
      </w:r>
      <w:r w:rsidRPr="006B60EB">
        <w:rPr>
          <w:rFonts w:ascii="Times New Roman" w:hAnsi="Times New Roman"/>
          <w:sz w:val="18"/>
          <w:szCs w:val="18"/>
        </w:rPr>
        <w:t xml:space="preserve"> с требованием об изменении его условий, предусматривающим приостановление исполнения </w:t>
      </w:r>
      <w:r w:rsidR="0017693E" w:rsidRPr="006B60EB">
        <w:rPr>
          <w:rFonts w:ascii="Times New Roman" w:hAnsi="Times New Roman"/>
          <w:sz w:val="18"/>
          <w:szCs w:val="18"/>
        </w:rPr>
        <w:t xml:space="preserve">мобилизованным </w:t>
      </w:r>
      <w:r w:rsidRPr="006B60EB">
        <w:rPr>
          <w:rFonts w:ascii="Times New Roman" w:hAnsi="Times New Roman"/>
          <w:sz w:val="18"/>
          <w:szCs w:val="18"/>
        </w:rPr>
        <w:t>заемщиком своих обязательств на срок</w:t>
      </w:r>
      <w:r w:rsidR="003655FB" w:rsidRPr="006B60EB">
        <w:rPr>
          <w:rFonts w:ascii="Times New Roman" w:hAnsi="Times New Roman"/>
          <w:sz w:val="18"/>
          <w:szCs w:val="18"/>
        </w:rPr>
        <w:t xml:space="preserve"> льготного периода</w:t>
      </w:r>
      <w:r w:rsidRPr="006B60EB">
        <w:rPr>
          <w:rFonts w:ascii="Times New Roman" w:hAnsi="Times New Roman"/>
          <w:sz w:val="18"/>
          <w:szCs w:val="18"/>
        </w:rPr>
        <w:t xml:space="preserve">, </w:t>
      </w:r>
      <w:r w:rsidR="003655FB" w:rsidRPr="006B60EB">
        <w:rPr>
          <w:rFonts w:ascii="Times New Roman" w:hAnsi="Times New Roman"/>
          <w:sz w:val="18"/>
          <w:szCs w:val="18"/>
        </w:rPr>
        <w:t>который продлевается на период нахождения мобилизованного заемщика в больницах, госпиталях, других медицинских организациях в стационарных условиях на излечении от увечья (ранения, травмы, контузии) или заболевания, полученных при выполнении задач в период военной службы по мобилизации в Вооруженных Силах Российской Федерации, а в случае признания мобилизованного заемщика безвестно отсутствующим - также на период до отмены решения суда о признании мобилизованного заемщика безвестно отсутствующим либо до объявления мобилизованного заемщика судом умершим.</w:t>
      </w:r>
    </w:p>
    <w:p w14:paraId="0BB63DD4" w14:textId="77777777" w:rsidR="00F73ACE" w:rsidRPr="006B60EB" w:rsidRDefault="00F73ACE" w:rsidP="00F73ACE">
      <w:pPr>
        <w:spacing w:after="0" w:line="240" w:lineRule="auto"/>
        <w:ind w:firstLine="540"/>
        <w:jc w:val="both"/>
        <w:rPr>
          <w:rFonts w:ascii="Times New Roman" w:hAnsi="Times New Roman"/>
          <w:sz w:val="18"/>
          <w:szCs w:val="18"/>
        </w:rPr>
      </w:pPr>
      <w:r w:rsidRPr="006B60EB">
        <w:rPr>
          <w:rFonts w:ascii="Times New Roman" w:hAnsi="Times New Roman"/>
          <w:sz w:val="18"/>
          <w:szCs w:val="18"/>
        </w:rPr>
        <w:t>8.2. Мобилизованный заемщик</w:t>
      </w:r>
      <w:r w:rsidRPr="006B60EB">
        <w:rPr>
          <w:rFonts w:ascii="Times New Roman" w:eastAsia="Times New Roman" w:hAnsi="Times New Roman"/>
          <w:sz w:val="18"/>
          <w:szCs w:val="18"/>
          <w:lang w:eastAsia="ru-RU"/>
        </w:rPr>
        <w:t xml:space="preserve"> </w:t>
      </w:r>
      <w:r w:rsidRPr="006B60EB">
        <w:rPr>
          <w:rFonts w:ascii="Times New Roman" w:hAnsi="Times New Roman"/>
          <w:sz w:val="18"/>
          <w:szCs w:val="18"/>
        </w:rPr>
        <w:t xml:space="preserve">вправе определить в своем требовании дату начала льготного периода, которая не может быть установлена ранее 21 сентября 2022 года. В случае, если мобилизованный заемщик в своем требовании не определил дату начала льготного периода, </w:t>
      </w:r>
      <w:r w:rsidR="00B537BF" w:rsidRPr="006B60EB">
        <w:rPr>
          <w:rFonts w:ascii="Times New Roman" w:hAnsi="Times New Roman"/>
          <w:sz w:val="18"/>
          <w:szCs w:val="18"/>
        </w:rPr>
        <w:t xml:space="preserve">то такой датой </w:t>
      </w:r>
      <w:r w:rsidRPr="006B60EB">
        <w:rPr>
          <w:rFonts w:ascii="Times New Roman" w:hAnsi="Times New Roman"/>
          <w:sz w:val="18"/>
          <w:szCs w:val="18"/>
        </w:rPr>
        <w:t xml:space="preserve">считается дата направления требования мобилизованного заемщика Фонду. </w:t>
      </w:r>
    </w:p>
    <w:p w14:paraId="696EB3FF" w14:textId="77777777" w:rsidR="000B5785" w:rsidRPr="006B60EB" w:rsidRDefault="00F73ACE" w:rsidP="000B5785">
      <w:pPr>
        <w:spacing w:after="0" w:line="240" w:lineRule="auto"/>
        <w:ind w:firstLine="540"/>
        <w:jc w:val="both"/>
        <w:rPr>
          <w:rFonts w:ascii="Times New Roman" w:hAnsi="Times New Roman"/>
          <w:sz w:val="18"/>
          <w:szCs w:val="18"/>
        </w:rPr>
      </w:pPr>
      <w:r w:rsidRPr="006B60EB">
        <w:rPr>
          <w:rFonts w:ascii="Times New Roman" w:hAnsi="Times New Roman"/>
          <w:sz w:val="18"/>
          <w:szCs w:val="18"/>
        </w:rPr>
        <w:t xml:space="preserve">8.3. Мобилизованный заемщик при представлении требования, указанного в п. 8.1., вправе приложить документы, подтверждающие факт его мобилизации. В случае, если мобилизованный заемщик не представил указанные документы, Фонд после предоставления льготного периода вправе потребовать от него представление таких документов. В случае получения такого требования от Фонда мобилизованный заемщик обязан представить указанные документы не позднее окончания льготного периода. </w:t>
      </w:r>
      <w:r w:rsidR="00515CDD" w:rsidRPr="006B60EB">
        <w:rPr>
          <w:rFonts w:ascii="Times New Roman" w:hAnsi="Times New Roman"/>
          <w:sz w:val="18"/>
          <w:szCs w:val="18"/>
        </w:rPr>
        <w:t xml:space="preserve">В случае непредставления по требованию Фонда мобилизованным заемщиком вышеуказанных документов, в установленный срок, либо несоответствия таких документов установленным законодательством Российской Федерации требованиям </w:t>
      </w:r>
      <w:r w:rsidR="00DB0A4E" w:rsidRPr="006B60EB">
        <w:rPr>
          <w:rFonts w:ascii="Times New Roman" w:hAnsi="Times New Roman"/>
          <w:sz w:val="18"/>
          <w:szCs w:val="18"/>
        </w:rPr>
        <w:t>льготный период признается не установленным</w:t>
      </w:r>
      <w:r w:rsidR="00515CDD" w:rsidRPr="006B60EB">
        <w:rPr>
          <w:rFonts w:ascii="Times New Roman" w:hAnsi="Times New Roman"/>
          <w:sz w:val="18"/>
          <w:szCs w:val="18"/>
        </w:rPr>
        <w:t xml:space="preserve">. </w:t>
      </w:r>
    </w:p>
    <w:p w14:paraId="56FC3080" w14:textId="77777777" w:rsidR="006D69C5" w:rsidRPr="006B60EB" w:rsidRDefault="007260DB" w:rsidP="003F26CF">
      <w:pPr>
        <w:spacing w:after="0" w:line="240" w:lineRule="auto"/>
        <w:ind w:firstLine="540"/>
        <w:jc w:val="both"/>
        <w:rPr>
          <w:rFonts w:ascii="Times New Roman" w:hAnsi="Times New Roman"/>
          <w:strike/>
          <w:sz w:val="18"/>
          <w:szCs w:val="18"/>
        </w:rPr>
      </w:pPr>
      <w:r w:rsidRPr="006B60EB">
        <w:rPr>
          <w:rFonts w:ascii="Times New Roman" w:hAnsi="Times New Roman"/>
          <w:sz w:val="18"/>
          <w:szCs w:val="18"/>
        </w:rPr>
        <w:t>8.4</w:t>
      </w:r>
      <w:r w:rsidR="00823C29" w:rsidRPr="006B60EB">
        <w:rPr>
          <w:rFonts w:ascii="Times New Roman" w:hAnsi="Times New Roman"/>
          <w:sz w:val="18"/>
          <w:szCs w:val="18"/>
        </w:rPr>
        <w:t xml:space="preserve"> Требование мобилизованного заемщика, указанное в п. 8.1., представляется Фонду способом, предусмотренным договором микрозайма, а также может быть направлено с использованием средств подвижной радиотелефонной связи по абонентскому номеру подвижной радиотелефонной связи</w:t>
      </w:r>
      <w:r w:rsidR="009E13B1" w:rsidRPr="006B60EB">
        <w:rPr>
          <w:rFonts w:ascii="Times New Roman" w:hAnsi="Times New Roman"/>
          <w:sz w:val="18"/>
          <w:szCs w:val="18"/>
        </w:rPr>
        <w:t>.</w:t>
      </w:r>
      <w:r w:rsidR="00823C29" w:rsidRPr="006B60EB">
        <w:rPr>
          <w:rFonts w:ascii="Times New Roman" w:hAnsi="Times New Roman"/>
          <w:strike/>
          <w:sz w:val="18"/>
          <w:szCs w:val="18"/>
        </w:rPr>
        <w:t xml:space="preserve"> </w:t>
      </w:r>
    </w:p>
    <w:p w14:paraId="23DD89CD" w14:textId="77777777" w:rsidR="007141D8" w:rsidRPr="006B60EB" w:rsidRDefault="007E6A32" w:rsidP="007141D8">
      <w:pPr>
        <w:spacing w:after="0" w:line="240" w:lineRule="auto"/>
        <w:ind w:firstLine="540"/>
        <w:jc w:val="both"/>
        <w:rPr>
          <w:rFonts w:ascii="Times New Roman" w:hAnsi="Times New Roman"/>
          <w:color w:val="FF0000"/>
          <w:sz w:val="18"/>
          <w:szCs w:val="18"/>
        </w:rPr>
      </w:pPr>
      <w:r w:rsidRPr="006B60EB">
        <w:rPr>
          <w:rFonts w:ascii="Times New Roman" w:hAnsi="Times New Roman"/>
          <w:sz w:val="18"/>
          <w:szCs w:val="18"/>
        </w:rPr>
        <w:t>8.</w:t>
      </w:r>
      <w:r w:rsidR="00DB0A4E" w:rsidRPr="006B60EB">
        <w:rPr>
          <w:rFonts w:ascii="Times New Roman" w:hAnsi="Times New Roman"/>
          <w:sz w:val="18"/>
          <w:szCs w:val="18"/>
        </w:rPr>
        <w:t>5</w:t>
      </w:r>
      <w:r w:rsidR="0063445B" w:rsidRPr="006B60EB">
        <w:rPr>
          <w:rFonts w:ascii="Times New Roman" w:hAnsi="Times New Roman"/>
          <w:sz w:val="18"/>
          <w:szCs w:val="18"/>
        </w:rPr>
        <w:t>.</w:t>
      </w:r>
      <w:r w:rsidR="00B537BF" w:rsidRPr="006B60EB">
        <w:rPr>
          <w:rFonts w:ascii="Times New Roman" w:hAnsi="Times New Roman"/>
          <w:sz w:val="18"/>
          <w:szCs w:val="18"/>
        </w:rPr>
        <w:t xml:space="preserve"> Мобилизованный заемщик вправе в любой момент в течение льготного периода прекратить действие льготного периода, направив Фонду уведомление об этом способом, определенным в соответствии с п. 8.4. </w:t>
      </w:r>
      <w:r w:rsidR="007141D8" w:rsidRPr="006B60EB">
        <w:rPr>
          <w:rFonts w:ascii="Times New Roman" w:hAnsi="Times New Roman"/>
          <w:sz w:val="18"/>
          <w:szCs w:val="18"/>
        </w:rPr>
        <w:t xml:space="preserve">Мобилизованный заемщик вправе в любой момент в течение льготного периода погасить сумму (часть суммы) займа без прекращения льготного периода. </w:t>
      </w:r>
    </w:p>
    <w:p w14:paraId="04FC3526" w14:textId="77777777" w:rsidR="008C23AE" w:rsidRPr="006B60EB" w:rsidRDefault="008C23AE" w:rsidP="008C23AE">
      <w:pPr>
        <w:spacing w:after="0" w:line="240" w:lineRule="auto"/>
        <w:ind w:firstLine="540"/>
        <w:jc w:val="both"/>
        <w:rPr>
          <w:rFonts w:ascii="Times New Roman" w:hAnsi="Times New Roman"/>
          <w:sz w:val="18"/>
          <w:szCs w:val="18"/>
        </w:rPr>
      </w:pPr>
      <w:r w:rsidRPr="006B60EB">
        <w:rPr>
          <w:rFonts w:ascii="Times New Roman" w:hAnsi="Times New Roman"/>
          <w:sz w:val="18"/>
          <w:szCs w:val="18"/>
        </w:rPr>
        <w:t>8.</w:t>
      </w:r>
      <w:r w:rsidR="00DB0A4E" w:rsidRPr="006B60EB">
        <w:rPr>
          <w:rFonts w:ascii="Times New Roman" w:hAnsi="Times New Roman"/>
          <w:sz w:val="18"/>
          <w:szCs w:val="18"/>
        </w:rPr>
        <w:t>6.</w:t>
      </w:r>
      <w:r w:rsidRPr="006B60EB">
        <w:rPr>
          <w:rFonts w:ascii="Times New Roman" w:hAnsi="Times New Roman"/>
          <w:sz w:val="18"/>
          <w:szCs w:val="18"/>
        </w:rPr>
        <w:t xml:space="preserve"> Мобилизованный заемщик не позднее окончания льготного периода обязан сообщить Фонду о дате окончания льготного периода способом, определенным в соответствии с п. 8.4. </w:t>
      </w:r>
    </w:p>
    <w:p w14:paraId="5A8FA4B5" w14:textId="77777777" w:rsidR="00C04E60" w:rsidRPr="006B60EB" w:rsidRDefault="00CE3066" w:rsidP="00CE3066">
      <w:pPr>
        <w:spacing w:after="0" w:line="240" w:lineRule="auto"/>
        <w:ind w:right="39" w:firstLine="709"/>
        <w:jc w:val="center"/>
        <w:rPr>
          <w:rFonts w:ascii="Times New Roman" w:hAnsi="Times New Roman"/>
          <w:b/>
          <w:sz w:val="18"/>
          <w:szCs w:val="18"/>
        </w:rPr>
      </w:pPr>
      <w:r w:rsidRPr="006B60EB">
        <w:rPr>
          <w:rFonts w:ascii="Times New Roman" w:hAnsi="Times New Roman"/>
          <w:b/>
          <w:sz w:val="18"/>
          <w:szCs w:val="18"/>
        </w:rPr>
        <w:t>_____________________________</w:t>
      </w:r>
      <w:r w:rsidR="000A1006" w:rsidRPr="006B60EB">
        <w:rPr>
          <w:rFonts w:ascii="Times New Roman" w:hAnsi="Times New Roman"/>
          <w:b/>
          <w:sz w:val="18"/>
          <w:szCs w:val="18"/>
        </w:rPr>
        <w:t>_______________________________</w:t>
      </w:r>
    </w:p>
    <w:sectPr w:rsidR="00C04E60" w:rsidRPr="006B60EB" w:rsidSect="006B60EB">
      <w:headerReference w:type="even" r:id="rId9"/>
      <w:headerReference w:type="default" r:id="rId10"/>
      <w:pgSz w:w="11906" w:h="16838"/>
      <w:pgMar w:top="568" w:right="424" w:bottom="993" w:left="426" w:header="142" w:footer="2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0248C7" w14:textId="77777777" w:rsidR="00C44EED" w:rsidRDefault="00C44EED" w:rsidP="00537176">
      <w:pPr>
        <w:spacing w:after="0" w:line="240" w:lineRule="auto"/>
      </w:pPr>
      <w:r>
        <w:separator/>
      </w:r>
    </w:p>
  </w:endnote>
  <w:endnote w:type="continuationSeparator" w:id="0">
    <w:p w14:paraId="7C4F8D93" w14:textId="77777777" w:rsidR="00C44EED" w:rsidRDefault="00C44EED" w:rsidP="00537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AE8C8B" w14:textId="77777777" w:rsidR="00C44EED" w:rsidRDefault="00C44EED" w:rsidP="00537176">
      <w:pPr>
        <w:spacing w:after="0" w:line="240" w:lineRule="auto"/>
      </w:pPr>
      <w:r>
        <w:separator/>
      </w:r>
    </w:p>
  </w:footnote>
  <w:footnote w:type="continuationSeparator" w:id="0">
    <w:p w14:paraId="7CF926BF" w14:textId="77777777" w:rsidR="00C44EED" w:rsidRDefault="00C44EED" w:rsidP="00537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B7EDD" w14:textId="77777777" w:rsidR="00C44EED" w:rsidRDefault="00C44EED" w:rsidP="00117266">
    <w:pPr>
      <w:pStyle w:val="a6"/>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6F5EC64A" w14:textId="77777777" w:rsidR="00C44EED" w:rsidRDefault="00C44EED" w:rsidP="00FB207E">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08A28" w14:textId="77777777" w:rsidR="00C44EED" w:rsidRPr="00117266" w:rsidRDefault="00C44EED" w:rsidP="00117266">
    <w:pPr>
      <w:pStyle w:val="a6"/>
      <w:framePr w:h="300" w:hRule="exact" w:wrap="around" w:vAnchor="text" w:hAnchor="margin" w:xAlign="right" w:y="391"/>
      <w:rPr>
        <w:rStyle w:val="ae"/>
        <w:rFonts w:ascii="Times New Roman" w:hAnsi="Times New Roman"/>
        <w:sz w:val="28"/>
        <w:szCs w:val="28"/>
      </w:rPr>
    </w:pPr>
    <w:r w:rsidRPr="00117266">
      <w:rPr>
        <w:rStyle w:val="ae"/>
        <w:rFonts w:ascii="Times New Roman" w:hAnsi="Times New Roman"/>
        <w:sz w:val="28"/>
        <w:szCs w:val="28"/>
      </w:rPr>
      <w:fldChar w:fldCharType="begin"/>
    </w:r>
    <w:r w:rsidRPr="00117266">
      <w:rPr>
        <w:rStyle w:val="ae"/>
        <w:rFonts w:ascii="Times New Roman" w:hAnsi="Times New Roman"/>
        <w:sz w:val="28"/>
        <w:szCs w:val="28"/>
      </w:rPr>
      <w:instrText xml:space="preserve">PAGE  </w:instrText>
    </w:r>
    <w:r w:rsidRPr="00117266">
      <w:rPr>
        <w:rStyle w:val="ae"/>
        <w:rFonts w:ascii="Times New Roman" w:hAnsi="Times New Roman"/>
        <w:sz w:val="28"/>
        <w:szCs w:val="28"/>
      </w:rPr>
      <w:fldChar w:fldCharType="separate"/>
    </w:r>
    <w:r w:rsidR="00595B7E">
      <w:rPr>
        <w:rStyle w:val="ae"/>
        <w:rFonts w:ascii="Times New Roman" w:hAnsi="Times New Roman"/>
        <w:noProof/>
        <w:sz w:val="28"/>
        <w:szCs w:val="28"/>
      </w:rPr>
      <w:t>18</w:t>
    </w:r>
    <w:r w:rsidRPr="00117266">
      <w:rPr>
        <w:rStyle w:val="ae"/>
        <w:rFonts w:ascii="Times New Roman" w:hAnsi="Times New Roman"/>
        <w:sz w:val="28"/>
        <w:szCs w:val="28"/>
      </w:rPr>
      <w:fldChar w:fldCharType="end"/>
    </w:r>
  </w:p>
  <w:p w14:paraId="2370F833" w14:textId="77777777" w:rsidR="00C44EED" w:rsidRDefault="00C44EED" w:rsidP="003825E1">
    <w:pPr>
      <w:pStyle w:val="a6"/>
      <w:tabs>
        <w:tab w:val="clear" w:pos="9355"/>
      </w:tabs>
      <w:ind w:right="360"/>
    </w:pPr>
  </w:p>
  <w:p w14:paraId="3FEE83EF" w14:textId="77777777" w:rsidR="00C44EED" w:rsidRDefault="00C44EED" w:rsidP="003825E1">
    <w:pPr>
      <w:pStyle w:val="a6"/>
      <w:tabs>
        <w:tab w:val="clear" w:pos="9355"/>
      </w:tabs>
      <w:ind w:right="360"/>
    </w:pPr>
  </w:p>
  <w:p w14:paraId="3C4845A3" w14:textId="77777777" w:rsidR="00C44EED" w:rsidRDefault="00C44EED" w:rsidP="003825E1">
    <w:pPr>
      <w:pStyle w:val="a6"/>
      <w:tabs>
        <w:tab w:val="clear" w:pos="9355"/>
      </w:tabs>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67E54D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ADAFFB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7B3ABCC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6E1CBE9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1F631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4A2E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D8AB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03E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1421A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A969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7418E5"/>
    <w:multiLevelType w:val="hybridMultilevel"/>
    <w:tmpl w:val="75FA9060"/>
    <w:lvl w:ilvl="0" w:tplc="0F381D0A">
      <w:numFmt w:val="bullet"/>
      <w:lvlText w:val="-"/>
      <w:lvlJc w:val="left"/>
      <w:pPr>
        <w:ind w:left="786" w:hanging="360"/>
      </w:pPr>
      <w:rPr>
        <w:rFonts w:ascii="Times New Roman" w:eastAsia="Calibr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 w15:restartNumberingAfterBreak="0">
    <w:nsid w:val="13322AE1"/>
    <w:multiLevelType w:val="hybridMultilevel"/>
    <w:tmpl w:val="82B83F4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E837FC"/>
    <w:multiLevelType w:val="hybridMultilevel"/>
    <w:tmpl w:val="16728BEC"/>
    <w:lvl w:ilvl="0" w:tplc="357E76E8">
      <w:numFmt w:val="bullet"/>
      <w:lvlText w:val="-"/>
      <w:lvlJc w:val="left"/>
      <w:pPr>
        <w:ind w:left="786" w:hanging="360"/>
      </w:pPr>
      <w:rPr>
        <w:rFonts w:ascii="Times New Roman" w:eastAsia="Calibr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 w15:restartNumberingAfterBreak="0">
    <w:nsid w:val="35083C97"/>
    <w:multiLevelType w:val="multilevel"/>
    <w:tmpl w:val="7DFCCAFC"/>
    <w:lvl w:ilvl="0">
      <w:start w:val="2"/>
      <w:numFmt w:val="decimal"/>
      <w:lvlText w:val="%1."/>
      <w:lvlJc w:val="left"/>
      <w:pPr>
        <w:ind w:left="450" w:hanging="450"/>
      </w:pPr>
      <w:rPr>
        <w:rFonts w:cs="Times New Roman" w:hint="default"/>
      </w:rPr>
    </w:lvl>
    <w:lvl w:ilvl="1">
      <w:start w:val="7"/>
      <w:numFmt w:val="decimal"/>
      <w:lvlText w:val="%1.%2."/>
      <w:lvlJc w:val="left"/>
      <w:pPr>
        <w:ind w:left="1074" w:hanging="72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4" w15:restartNumberingAfterBreak="0">
    <w:nsid w:val="371B3AF6"/>
    <w:multiLevelType w:val="hybridMultilevel"/>
    <w:tmpl w:val="BB5AFE82"/>
    <w:lvl w:ilvl="0" w:tplc="0419000F">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9B34277"/>
    <w:multiLevelType w:val="hybridMultilevel"/>
    <w:tmpl w:val="4350C6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C9E3E1F"/>
    <w:multiLevelType w:val="hybridMultilevel"/>
    <w:tmpl w:val="4F02970C"/>
    <w:lvl w:ilvl="0" w:tplc="F81853F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42FC1127"/>
    <w:multiLevelType w:val="hybridMultilevel"/>
    <w:tmpl w:val="74E87C26"/>
    <w:lvl w:ilvl="0" w:tplc="F81853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3E9259C"/>
    <w:multiLevelType w:val="hybridMultilevel"/>
    <w:tmpl w:val="F3D6EE0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9" w15:restartNumberingAfterBreak="0">
    <w:nsid w:val="6A2561CF"/>
    <w:multiLevelType w:val="hybridMultilevel"/>
    <w:tmpl w:val="27181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B723D34"/>
    <w:multiLevelType w:val="hybridMultilevel"/>
    <w:tmpl w:val="67742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0F1210D"/>
    <w:multiLevelType w:val="multilevel"/>
    <w:tmpl w:val="37BEF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405DA8"/>
    <w:multiLevelType w:val="hybridMultilevel"/>
    <w:tmpl w:val="F4DEB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21"/>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2"/>
  </w:num>
  <w:num w:numId="16">
    <w:abstractNumId w:val="18"/>
  </w:num>
  <w:num w:numId="17">
    <w:abstractNumId w:val="15"/>
  </w:num>
  <w:num w:numId="18">
    <w:abstractNumId w:val="13"/>
  </w:num>
  <w:num w:numId="19">
    <w:abstractNumId w:val="17"/>
  </w:num>
  <w:num w:numId="20">
    <w:abstractNumId w:val="11"/>
  </w:num>
  <w:num w:numId="21">
    <w:abstractNumId w:val="10"/>
  </w:num>
  <w:num w:numId="22">
    <w:abstractNumId w:val="12"/>
  </w:num>
  <w:num w:numId="23">
    <w:abstractNumId w:val="19"/>
  </w:num>
  <w:num w:numId="24">
    <w:abstractNumId w:val="2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AFE"/>
    <w:rsid w:val="00002AEA"/>
    <w:rsid w:val="00004419"/>
    <w:rsid w:val="000045F1"/>
    <w:rsid w:val="00004911"/>
    <w:rsid w:val="000120EF"/>
    <w:rsid w:val="00014C4F"/>
    <w:rsid w:val="0001557B"/>
    <w:rsid w:val="0001573E"/>
    <w:rsid w:val="00015BCB"/>
    <w:rsid w:val="000227DD"/>
    <w:rsid w:val="00032ED1"/>
    <w:rsid w:val="00034B57"/>
    <w:rsid w:val="000370BE"/>
    <w:rsid w:val="00037A90"/>
    <w:rsid w:val="00040FDA"/>
    <w:rsid w:val="00041904"/>
    <w:rsid w:val="000434EA"/>
    <w:rsid w:val="00043FA9"/>
    <w:rsid w:val="0004407D"/>
    <w:rsid w:val="0004676A"/>
    <w:rsid w:val="000531B1"/>
    <w:rsid w:val="000556BD"/>
    <w:rsid w:val="0005574E"/>
    <w:rsid w:val="000578EB"/>
    <w:rsid w:val="00060D97"/>
    <w:rsid w:val="00062E9C"/>
    <w:rsid w:val="00065895"/>
    <w:rsid w:val="000660F0"/>
    <w:rsid w:val="00066D00"/>
    <w:rsid w:val="000679D8"/>
    <w:rsid w:val="000744CC"/>
    <w:rsid w:val="00080241"/>
    <w:rsid w:val="00087F9F"/>
    <w:rsid w:val="00090AD0"/>
    <w:rsid w:val="00090EB4"/>
    <w:rsid w:val="00091053"/>
    <w:rsid w:val="00091AAB"/>
    <w:rsid w:val="00091C91"/>
    <w:rsid w:val="00091EC3"/>
    <w:rsid w:val="00092F01"/>
    <w:rsid w:val="0009401A"/>
    <w:rsid w:val="000A1006"/>
    <w:rsid w:val="000A4063"/>
    <w:rsid w:val="000A4E73"/>
    <w:rsid w:val="000A5276"/>
    <w:rsid w:val="000B5785"/>
    <w:rsid w:val="000B6D3F"/>
    <w:rsid w:val="000C3226"/>
    <w:rsid w:val="000C56BB"/>
    <w:rsid w:val="000C641D"/>
    <w:rsid w:val="000C6C56"/>
    <w:rsid w:val="000C77D0"/>
    <w:rsid w:val="000D6C89"/>
    <w:rsid w:val="000E2FF4"/>
    <w:rsid w:val="000E382D"/>
    <w:rsid w:val="000E4FC3"/>
    <w:rsid w:val="000E6745"/>
    <w:rsid w:val="000E73A5"/>
    <w:rsid w:val="000F0554"/>
    <w:rsid w:val="000F506A"/>
    <w:rsid w:val="000F5681"/>
    <w:rsid w:val="000F6F6F"/>
    <w:rsid w:val="00100D87"/>
    <w:rsid w:val="00101CCC"/>
    <w:rsid w:val="00102C94"/>
    <w:rsid w:val="00103918"/>
    <w:rsid w:val="00107BE7"/>
    <w:rsid w:val="00110E2B"/>
    <w:rsid w:val="00112B92"/>
    <w:rsid w:val="00114D09"/>
    <w:rsid w:val="00115E2B"/>
    <w:rsid w:val="00115E4B"/>
    <w:rsid w:val="00116F16"/>
    <w:rsid w:val="00117266"/>
    <w:rsid w:val="001200AD"/>
    <w:rsid w:val="001205C4"/>
    <w:rsid w:val="001248FD"/>
    <w:rsid w:val="0012512B"/>
    <w:rsid w:val="00126F0C"/>
    <w:rsid w:val="001315D6"/>
    <w:rsid w:val="0013413A"/>
    <w:rsid w:val="0013575B"/>
    <w:rsid w:val="00136162"/>
    <w:rsid w:val="001369D3"/>
    <w:rsid w:val="001401AA"/>
    <w:rsid w:val="00140C85"/>
    <w:rsid w:val="00142AD4"/>
    <w:rsid w:val="00142DAA"/>
    <w:rsid w:val="0014400A"/>
    <w:rsid w:val="0014419A"/>
    <w:rsid w:val="001452CF"/>
    <w:rsid w:val="00147554"/>
    <w:rsid w:val="0014793F"/>
    <w:rsid w:val="00147A94"/>
    <w:rsid w:val="0015080D"/>
    <w:rsid w:val="0015252C"/>
    <w:rsid w:val="0015286E"/>
    <w:rsid w:val="00154CFA"/>
    <w:rsid w:val="001556F8"/>
    <w:rsid w:val="0015655E"/>
    <w:rsid w:val="0015763D"/>
    <w:rsid w:val="00164206"/>
    <w:rsid w:val="00166257"/>
    <w:rsid w:val="00167716"/>
    <w:rsid w:val="001700FE"/>
    <w:rsid w:val="0017097F"/>
    <w:rsid w:val="0017191C"/>
    <w:rsid w:val="00171C57"/>
    <w:rsid w:val="001724B5"/>
    <w:rsid w:val="00172553"/>
    <w:rsid w:val="001737CE"/>
    <w:rsid w:val="001742E7"/>
    <w:rsid w:val="00174872"/>
    <w:rsid w:val="001750FF"/>
    <w:rsid w:val="00176515"/>
    <w:rsid w:val="0017693E"/>
    <w:rsid w:val="00180966"/>
    <w:rsid w:val="001814C0"/>
    <w:rsid w:val="00181937"/>
    <w:rsid w:val="001861F4"/>
    <w:rsid w:val="00186C88"/>
    <w:rsid w:val="0019361A"/>
    <w:rsid w:val="00193DF8"/>
    <w:rsid w:val="00194408"/>
    <w:rsid w:val="0019450F"/>
    <w:rsid w:val="00194A48"/>
    <w:rsid w:val="00195CAF"/>
    <w:rsid w:val="001A2057"/>
    <w:rsid w:val="001A3C68"/>
    <w:rsid w:val="001A60AC"/>
    <w:rsid w:val="001B0441"/>
    <w:rsid w:val="001B046A"/>
    <w:rsid w:val="001B1812"/>
    <w:rsid w:val="001B2565"/>
    <w:rsid w:val="001C2A47"/>
    <w:rsid w:val="001C3D86"/>
    <w:rsid w:val="001C4BD3"/>
    <w:rsid w:val="001C53CD"/>
    <w:rsid w:val="001C5BC4"/>
    <w:rsid w:val="001D0F7F"/>
    <w:rsid w:val="001D1689"/>
    <w:rsid w:val="001D3056"/>
    <w:rsid w:val="001D3294"/>
    <w:rsid w:val="001D3831"/>
    <w:rsid w:val="001D5F2D"/>
    <w:rsid w:val="001E0D32"/>
    <w:rsid w:val="001E1196"/>
    <w:rsid w:val="001E2503"/>
    <w:rsid w:val="001E38B9"/>
    <w:rsid w:val="001E3E24"/>
    <w:rsid w:val="001E4532"/>
    <w:rsid w:val="001E6A5A"/>
    <w:rsid w:val="001F263B"/>
    <w:rsid w:val="001F381C"/>
    <w:rsid w:val="001F46A4"/>
    <w:rsid w:val="001F5F5F"/>
    <w:rsid w:val="001F76E5"/>
    <w:rsid w:val="0020610C"/>
    <w:rsid w:val="0020764B"/>
    <w:rsid w:val="00207C24"/>
    <w:rsid w:val="00207E7D"/>
    <w:rsid w:val="00210EEC"/>
    <w:rsid w:val="0021235B"/>
    <w:rsid w:val="00212A84"/>
    <w:rsid w:val="00213DF0"/>
    <w:rsid w:val="0021460D"/>
    <w:rsid w:val="0021573B"/>
    <w:rsid w:val="0022016D"/>
    <w:rsid w:val="002218F5"/>
    <w:rsid w:val="00225009"/>
    <w:rsid w:val="00225CC6"/>
    <w:rsid w:val="00226543"/>
    <w:rsid w:val="00226876"/>
    <w:rsid w:val="00226FBD"/>
    <w:rsid w:val="00227243"/>
    <w:rsid w:val="00232C39"/>
    <w:rsid w:val="00234976"/>
    <w:rsid w:val="00241E5A"/>
    <w:rsid w:val="00241F2C"/>
    <w:rsid w:val="00243420"/>
    <w:rsid w:val="00243451"/>
    <w:rsid w:val="00244205"/>
    <w:rsid w:val="002454DB"/>
    <w:rsid w:val="00246893"/>
    <w:rsid w:val="00247E80"/>
    <w:rsid w:val="002501E5"/>
    <w:rsid w:val="00251879"/>
    <w:rsid w:val="00253024"/>
    <w:rsid w:val="00253B79"/>
    <w:rsid w:val="00253CFB"/>
    <w:rsid w:val="00253EBF"/>
    <w:rsid w:val="00255E39"/>
    <w:rsid w:val="00257E07"/>
    <w:rsid w:val="00262877"/>
    <w:rsid w:val="00270929"/>
    <w:rsid w:val="00276303"/>
    <w:rsid w:val="00276A36"/>
    <w:rsid w:val="00281627"/>
    <w:rsid w:val="002836D6"/>
    <w:rsid w:val="00285758"/>
    <w:rsid w:val="002861F2"/>
    <w:rsid w:val="00287623"/>
    <w:rsid w:val="002922A0"/>
    <w:rsid w:val="0029244B"/>
    <w:rsid w:val="002938BF"/>
    <w:rsid w:val="0029462A"/>
    <w:rsid w:val="00294EEC"/>
    <w:rsid w:val="0029773F"/>
    <w:rsid w:val="002A27EC"/>
    <w:rsid w:val="002A48AE"/>
    <w:rsid w:val="002A4CF3"/>
    <w:rsid w:val="002B010A"/>
    <w:rsid w:val="002B2394"/>
    <w:rsid w:val="002B5833"/>
    <w:rsid w:val="002B6C12"/>
    <w:rsid w:val="002C0BE4"/>
    <w:rsid w:val="002C2D3A"/>
    <w:rsid w:val="002C375A"/>
    <w:rsid w:val="002C42C9"/>
    <w:rsid w:val="002C4B5A"/>
    <w:rsid w:val="002C621A"/>
    <w:rsid w:val="002C7A9E"/>
    <w:rsid w:val="002D06F4"/>
    <w:rsid w:val="002D4CA3"/>
    <w:rsid w:val="002D6FC9"/>
    <w:rsid w:val="002E1605"/>
    <w:rsid w:val="002E2319"/>
    <w:rsid w:val="002E649B"/>
    <w:rsid w:val="002E6A9E"/>
    <w:rsid w:val="002F0099"/>
    <w:rsid w:val="002F0C70"/>
    <w:rsid w:val="002F4C5A"/>
    <w:rsid w:val="002F59C6"/>
    <w:rsid w:val="00300930"/>
    <w:rsid w:val="00300E71"/>
    <w:rsid w:val="0030133C"/>
    <w:rsid w:val="00303111"/>
    <w:rsid w:val="00304165"/>
    <w:rsid w:val="0030499E"/>
    <w:rsid w:val="00304AED"/>
    <w:rsid w:val="0030556A"/>
    <w:rsid w:val="003061D4"/>
    <w:rsid w:val="00306452"/>
    <w:rsid w:val="00307D90"/>
    <w:rsid w:val="003125B3"/>
    <w:rsid w:val="00320C04"/>
    <w:rsid w:val="0032153C"/>
    <w:rsid w:val="00322290"/>
    <w:rsid w:val="00323A81"/>
    <w:rsid w:val="00324704"/>
    <w:rsid w:val="003272BF"/>
    <w:rsid w:val="003277BC"/>
    <w:rsid w:val="00330014"/>
    <w:rsid w:val="00341228"/>
    <w:rsid w:val="0034335D"/>
    <w:rsid w:val="00343C47"/>
    <w:rsid w:val="00346966"/>
    <w:rsid w:val="00347A89"/>
    <w:rsid w:val="003510E2"/>
    <w:rsid w:val="00354511"/>
    <w:rsid w:val="00354A10"/>
    <w:rsid w:val="00357233"/>
    <w:rsid w:val="00357652"/>
    <w:rsid w:val="003610B1"/>
    <w:rsid w:val="00362473"/>
    <w:rsid w:val="00364BBF"/>
    <w:rsid w:val="003651A7"/>
    <w:rsid w:val="003655FB"/>
    <w:rsid w:val="00374256"/>
    <w:rsid w:val="0037452E"/>
    <w:rsid w:val="00377869"/>
    <w:rsid w:val="00380877"/>
    <w:rsid w:val="00381E38"/>
    <w:rsid w:val="003825E1"/>
    <w:rsid w:val="0038337C"/>
    <w:rsid w:val="003834CF"/>
    <w:rsid w:val="003848A7"/>
    <w:rsid w:val="003848C1"/>
    <w:rsid w:val="00385AE0"/>
    <w:rsid w:val="003860F1"/>
    <w:rsid w:val="003867BF"/>
    <w:rsid w:val="00387C32"/>
    <w:rsid w:val="003943AA"/>
    <w:rsid w:val="003A4BB8"/>
    <w:rsid w:val="003A4F5A"/>
    <w:rsid w:val="003A5431"/>
    <w:rsid w:val="003A547B"/>
    <w:rsid w:val="003A5D1B"/>
    <w:rsid w:val="003A749B"/>
    <w:rsid w:val="003A78C4"/>
    <w:rsid w:val="003B0293"/>
    <w:rsid w:val="003B0BEF"/>
    <w:rsid w:val="003B35F6"/>
    <w:rsid w:val="003B62EE"/>
    <w:rsid w:val="003C3924"/>
    <w:rsid w:val="003C4396"/>
    <w:rsid w:val="003C5E57"/>
    <w:rsid w:val="003C7370"/>
    <w:rsid w:val="003D0086"/>
    <w:rsid w:val="003D0822"/>
    <w:rsid w:val="003E3988"/>
    <w:rsid w:val="003E3FD3"/>
    <w:rsid w:val="003E46D2"/>
    <w:rsid w:val="003E46F9"/>
    <w:rsid w:val="003E5180"/>
    <w:rsid w:val="003E5628"/>
    <w:rsid w:val="003E5B16"/>
    <w:rsid w:val="003F19EA"/>
    <w:rsid w:val="003F20B2"/>
    <w:rsid w:val="003F26CF"/>
    <w:rsid w:val="003F3299"/>
    <w:rsid w:val="00402BA1"/>
    <w:rsid w:val="00403722"/>
    <w:rsid w:val="00403B69"/>
    <w:rsid w:val="004052FB"/>
    <w:rsid w:val="0041361A"/>
    <w:rsid w:val="00413971"/>
    <w:rsid w:val="00416CE0"/>
    <w:rsid w:val="0041788D"/>
    <w:rsid w:val="00420010"/>
    <w:rsid w:val="00423A57"/>
    <w:rsid w:val="00423F09"/>
    <w:rsid w:val="004269B3"/>
    <w:rsid w:val="00430C61"/>
    <w:rsid w:val="00434163"/>
    <w:rsid w:val="004360CB"/>
    <w:rsid w:val="004372F4"/>
    <w:rsid w:val="00440846"/>
    <w:rsid w:val="004409B2"/>
    <w:rsid w:val="00442305"/>
    <w:rsid w:val="0044397C"/>
    <w:rsid w:val="00445956"/>
    <w:rsid w:val="00445D52"/>
    <w:rsid w:val="0044626B"/>
    <w:rsid w:val="00446C49"/>
    <w:rsid w:val="004502DC"/>
    <w:rsid w:val="0045105B"/>
    <w:rsid w:val="0045196D"/>
    <w:rsid w:val="00452C2F"/>
    <w:rsid w:val="00452E59"/>
    <w:rsid w:val="00456F39"/>
    <w:rsid w:val="0045765C"/>
    <w:rsid w:val="00460358"/>
    <w:rsid w:val="00461939"/>
    <w:rsid w:val="0046244A"/>
    <w:rsid w:val="00462630"/>
    <w:rsid w:val="0046455C"/>
    <w:rsid w:val="00471D9E"/>
    <w:rsid w:val="0047217F"/>
    <w:rsid w:val="004724D3"/>
    <w:rsid w:val="004728CE"/>
    <w:rsid w:val="004779D1"/>
    <w:rsid w:val="00477B91"/>
    <w:rsid w:val="00481842"/>
    <w:rsid w:val="004826C5"/>
    <w:rsid w:val="00483107"/>
    <w:rsid w:val="0048667D"/>
    <w:rsid w:val="004912FA"/>
    <w:rsid w:val="00495569"/>
    <w:rsid w:val="00495FB0"/>
    <w:rsid w:val="004A0F0C"/>
    <w:rsid w:val="004A37EF"/>
    <w:rsid w:val="004A3B56"/>
    <w:rsid w:val="004A79AD"/>
    <w:rsid w:val="004B0A65"/>
    <w:rsid w:val="004B2720"/>
    <w:rsid w:val="004B5A00"/>
    <w:rsid w:val="004B6A4C"/>
    <w:rsid w:val="004B76B7"/>
    <w:rsid w:val="004B7917"/>
    <w:rsid w:val="004C0634"/>
    <w:rsid w:val="004C0DDC"/>
    <w:rsid w:val="004C324C"/>
    <w:rsid w:val="004C3E5C"/>
    <w:rsid w:val="004C5286"/>
    <w:rsid w:val="004C6B3D"/>
    <w:rsid w:val="004C708A"/>
    <w:rsid w:val="004D0291"/>
    <w:rsid w:val="004D26AB"/>
    <w:rsid w:val="004D2A1D"/>
    <w:rsid w:val="004D5B8F"/>
    <w:rsid w:val="004D5F9D"/>
    <w:rsid w:val="004D62FD"/>
    <w:rsid w:val="004E0A95"/>
    <w:rsid w:val="004E39EB"/>
    <w:rsid w:val="004E64EF"/>
    <w:rsid w:val="004E6758"/>
    <w:rsid w:val="004E6F08"/>
    <w:rsid w:val="004E72CD"/>
    <w:rsid w:val="004F1C46"/>
    <w:rsid w:val="004F23EB"/>
    <w:rsid w:val="004F24C7"/>
    <w:rsid w:val="004F2D4A"/>
    <w:rsid w:val="004F7278"/>
    <w:rsid w:val="004F739B"/>
    <w:rsid w:val="0050238E"/>
    <w:rsid w:val="00502583"/>
    <w:rsid w:val="00510FA6"/>
    <w:rsid w:val="00511C42"/>
    <w:rsid w:val="00515CDD"/>
    <w:rsid w:val="005210F1"/>
    <w:rsid w:val="00523D55"/>
    <w:rsid w:val="00524544"/>
    <w:rsid w:val="005246F2"/>
    <w:rsid w:val="00524A16"/>
    <w:rsid w:val="00534DA8"/>
    <w:rsid w:val="005370A0"/>
    <w:rsid w:val="00537176"/>
    <w:rsid w:val="0054158E"/>
    <w:rsid w:val="00542D8E"/>
    <w:rsid w:val="0054452B"/>
    <w:rsid w:val="0054512B"/>
    <w:rsid w:val="005460DC"/>
    <w:rsid w:val="00550AB7"/>
    <w:rsid w:val="00554B85"/>
    <w:rsid w:val="005553D0"/>
    <w:rsid w:val="00556161"/>
    <w:rsid w:val="005601EA"/>
    <w:rsid w:val="00560FA5"/>
    <w:rsid w:val="005624DC"/>
    <w:rsid w:val="00562B30"/>
    <w:rsid w:val="00562C4A"/>
    <w:rsid w:val="00563709"/>
    <w:rsid w:val="00565193"/>
    <w:rsid w:val="005677F8"/>
    <w:rsid w:val="005744F4"/>
    <w:rsid w:val="00575BF3"/>
    <w:rsid w:val="00581437"/>
    <w:rsid w:val="00583205"/>
    <w:rsid w:val="00584C5E"/>
    <w:rsid w:val="005862ED"/>
    <w:rsid w:val="005872FE"/>
    <w:rsid w:val="005938CA"/>
    <w:rsid w:val="00593D18"/>
    <w:rsid w:val="00595B7E"/>
    <w:rsid w:val="0059747D"/>
    <w:rsid w:val="005A15B7"/>
    <w:rsid w:val="005A30CC"/>
    <w:rsid w:val="005A5237"/>
    <w:rsid w:val="005C0533"/>
    <w:rsid w:val="005C4373"/>
    <w:rsid w:val="005D10B5"/>
    <w:rsid w:val="005D1140"/>
    <w:rsid w:val="005D2B7B"/>
    <w:rsid w:val="005D3C6E"/>
    <w:rsid w:val="005D6256"/>
    <w:rsid w:val="005D778D"/>
    <w:rsid w:val="005E001B"/>
    <w:rsid w:val="005E1D84"/>
    <w:rsid w:val="005E536E"/>
    <w:rsid w:val="005E5529"/>
    <w:rsid w:val="005E6762"/>
    <w:rsid w:val="005E7A6F"/>
    <w:rsid w:val="005F421C"/>
    <w:rsid w:val="005F5762"/>
    <w:rsid w:val="005F7EBA"/>
    <w:rsid w:val="006008EF"/>
    <w:rsid w:val="0060177E"/>
    <w:rsid w:val="0060222E"/>
    <w:rsid w:val="00602ECF"/>
    <w:rsid w:val="0061477F"/>
    <w:rsid w:val="006147C1"/>
    <w:rsid w:val="00615D81"/>
    <w:rsid w:val="00616DBE"/>
    <w:rsid w:val="00622B60"/>
    <w:rsid w:val="00624986"/>
    <w:rsid w:val="0062510C"/>
    <w:rsid w:val="0062632D"/>
    <w:rsid w:val="00627A0C"/>
    <w:rsid w:val="0063445B"/>
    <w:rsid w:val="006366F7"/>
    <w:rsid w:val="00641616"/>
    <w:rsid w:val="00642CFD"/>
    <w:rsid w:val="00644577"/>
    <w:rsid w:val="0065057F"/>
    <w:rsid w:val="00650649"/>
    <w:rsid w:val="006506DF"/>
    <w:rsid w:val="00653F70"/>
    <w:rsid w:val="00654447"/>
    <w:rsid w:val="00654BCE"/>
    <w:rsid w:val="00655544"/>
    <w:rsid w:val="006600A0"/>
    <w:rsid w:val="00660E0B"/>
    <w:rsid w:val="00662502"/>
    <w:rsid w:val="0066322F"/>
    <w:rsid w:val="006673D3"/>
    <w:rsid w:val="006705DA"/>
    <w:rsid w:val="00670B9D"/>
    <w:rsid w:val="006711EB"/>
    <w:rsid w:val="006712E4"/>
    <w:rsid w:val="00671A27"/>
    <w:rsid w:val="006741DC"/>
    <w:rsid w:val="00676D66"/>
    <w:rsid w:val="006778D2"/>
    <w:rsid w:val="006815E3"/>
    <w:rsid w:val="00694F33"/>
    <w:rsid w:val="0069568C"/>
    <w:rsid w:val="006A0702"/>
    <w:rsid w:val="006A56C2"/>
    <w:rsid w:val="006A5CB6"/>
    <w:rsid w:val="006B3180"/>
    <w:rsid w:val="006B4A9B"/>
    <w:rsid w:val="006B4DBC"/>
    <w:rsid w:val="006B5F7C"/>
    <w:rsid w:val="006B60EB"/>
    <w:rsid w:val="006B7D16"/>
    <w:rsid w:val="006C1946"/>
    <w:rsid w:val="006C2F81"/>
    <w:rsid w:val="006D1AD9"/>
    <w:rsid w:val="006D2061"/>
    <w:rsid w:val="006D213F"/>
    <w:rsid w:val="006D2D26"/>
    <w:rsid w:val="006D334C"/>
    <w:rsid w:val="006D6322"/>
    <w:rsid w:val="006D69C5"/>
    <w:rsid w:val="006D7ACA"/>
    <w:rsid w:val="006E0945"/>
    <w:rsid w:val="006E2F83"/>
    <w:rsid w:val="006E56AD"/>
    <w:rsid w:val="006E7DF5"/>
    <w:rsid w:val="006F01BA"/>
    <w:rsid w:val="006F3818"/>
    <w:rsid w:val="006F3898"/>
    <w:rsid w:val="006F3D80"/>
    <w:rsid w:val="006F4492"/>
    <w:rsid w:val="006F578F"/>
    <w:rsid w:val="006F72EC"/>
    <w:rsid w:val="00702018"/>
    <w:rsid w:val="0070221D"/>
    <w:rsid w:val="00706B2F"/>
    <w:rsid w:val="007113C1"/>
    <w:rsid w:val="0071190D"/>
    <w:rsid w:val="007124F9"/>
    <w:rsid w:val="00713E3F"/>
    <w:rsid w:val="007141D8"/>
    <w:rsid w:val="00717102"/>
    <w:rsid w:val="007210B5"/>
    <w:rsid w:val="00723AF4"/>
    <w:rsid w:val="007244DB"/>
    <w:rsid w:val="007260DB"/>
    <w:rsid w:val="00731AA5"/>
    <w:rsid w:val="00732102"/>
    <w:rsid w:val="00734CCA"/>
    <w:rsid w:val="007350C2"/>
    <w:rsid w:val="00736668"/>
    <w:rsid w:val="0074188B"/>
    <w:rsid w:val="0074284D"/>
    <w:rsid w:val="00742CA5"/>
    <w:rsid w:val="00744BD1"/>
    <w:rsid w:val="0074503C"/>
    <w:rsid w:val="00746FFB"/>
    <w:rsid w:val="00747334"/>
    <w:rsid w:val="00750865"/>
    <w:rsid w:val="00752114"/>
    <w:rsid w:val="007522A6"/>
    <w:rsid w:val="0075306C"/>
    <w:rsid w:val="00754B65"/>
    <w:rsid w:val="0075561D"/>
    <w:rsid w:val="0075596E"/>
    <w:rsid w:val="00757D86"/>
    <w:rsid w:val="007606F8"/>
    <w:rsid w:val="00760C5C"/>
    <w:rsid w:val="007720BD"/>
    <w:rsid w:val="0077216D"/>
    <w:rsid w:val="00772C0D"/>
    <w:rsid w:val="007743B6"/>
    <w:rsid w:val="00775E33"/>
    <w:rsid w:val="00776454"/>
    <w:rsid w:val="007808FE"/>
    <w:rsid w:val="00780981"/>
    <w:rsid w:val="00781FBB"/>
    <w:rsid w:val="00782AB0"/>
    <w:rsid w:val="0078503E"/>
    <w:rsid w:val="00785454"/>
    <w:rsid w:val="00785EEA"/>
    <w:rsid w:val="0078739C"/>
    <w:rsid w:val="00794BE9"/>
    <w:rsid w:val="007976F9"/>
    <w:rsid w:val="007A1255"/>
    <w:rsid w:val="007A12D8"/>
    <w:rsid w:val="007A6B32"/>
    <w:rsid w:val="007A7D59"/>
    <w:rsid w:val="007B0DDB"/>
    <w:rsid w:val="007B1270"/>
    <w:rsid w:val="007B15BA"/>
    <w:rsid w:val="007B3A65"/>
    <w:rsid w:val="007B4A85"/>
    <w:rsid w:val="007B67B2"/>
    <w:rsid w:val="007B74EC"/>
    <w:rsid w:val="007C186C"/>
    <w:rsid w:val="007C3615"/>
    <w:rsid w:val="007C46B4"/>
    <w:rsid w:val="007C4A0C"/>
    <w:rsid w:val="007C58BB"/>
    <w:rsid w:val="007C598A"/>
    <w:rsid w:val="007C7FFD"/>
    <w:rsid w:val="007D1CE3"/>
    <w:rsid w:val="007D3501"/>
    <w:rsid w:val="007D3E05"/>
    <w:rsid w:val="007D74C6"/>
    <w:rsid w:val="007E26E8"/>
    <w:rsid w:val="007E48AD"/>
    <w:rsid w:val="007E6668"/>
    <w:rsid w:val="007E6A32"/>
    <w:rsid w:val="007F0239"/>
    <w:rsid w:val="007F0AEB"/>
    <w:rsid w:val="007F121C"/>
    <w:rsid w:val="007F320C"/>
    <w:rsid w:val="007F368B"/>
    <w:rsid w:val="007F3D7A"/>
    <w:rsid w:val="007F42AA"/>
    <w:rsid w:val="007F6529"/>
    <w:rsid w:val="00800CF4"/>
    <w:rsid w:val="0080392C"/>
    <w:rsid w:val="00803D25"/>
    <w:rsid w:val="0080485F"/>
    <w:rsid w:val="00804B52"/>
    <w:rsid w:val="0080503F"/>
    <w:rsid w:val="00806432"/>
    <w:rsid w:val="0080677A"/>
    <w:rsid w:val="008072CC"/>
    <w:rsid w:val="008109BF"/>
    <w:rsid w:val="0081153A"/>
    <w:rsid w:val="008122D9"/>
    <w:rsid w:val="00813B5A"/>
    <w:rsid w:val="00815FE7"/>
    <w:rsid w:val="00820C24"/>
    <w:rsid w:val="00823895"/>
    <w:rsid w:val="00823C29"/>
    <w:rsid w:val="00831F8E"/>
    <w:rsid w:val="008321D4"/>
    <w:rsid w:val="00836CB4"/>
    <w:rsid w:val="00837665"/>
    <w:rsid w:val="008378FF"/>
    <w:rsid w:val="00841E56"/>
    <w:rsid w:val="00841EA1"/>
    <w:rsid w:val="0084461E"/>
    <w:rsid w:val="00846F65"/>
    <w:rsid w:val="008473C1"/>
    <w:rsid w:val="00851C29"/>
    <w:rsid w:val="00852250"/>
    <w:rsid w:val="0085304D"/>
    <w:rsid w:val="008534A9"/>
    <w:rsid w:val="00855588"/>
    <w:rsid w:val="00855C9C"/>
    <w:rsid w:val="008609B5"/>
    <w:rsid w:val="0086112A"/>
    <w:rsid w:val="00861AAC"/>
    <w:rsid w:val="00861E05"/>
    <w:rsid w:val="008669AE"/>
    <w:rsid w:val="0086771A"/>
    <w:rsid w:val="008677AB"/>
    <w:rsid w:val="00872A37"/>
    <w:rsid w:val="00874093"/>
    <w:rsid w:val="00875834"/>
    <w:rsid w:val="00877D3E"/>
    <w:rsid w:val="008819FB"/>
    <w:rsid w:val="00883501"/>
    <w:rsid w:val="008835C9"/>
    <w:rsid w:val="00893A77"/>
    <w:rsid w:val="00896176"/>
    <w:rsid w:val="0089664A"/>
    <w:rsid w:val="00897538"/>
    <w:rsid w:val="008A1667"/>
    <w:rsid w:val="008A3AB9"/>
    <w:rsid w:val="008B2590"/>
    <w:rsid w:val="008B42FF"/>
    <w:rsid w:val="008B4E32"/>
    <w:rsid w:val="008B571C"/>
    <w:rsid w:val="008B5865"/>
    <w:rsid w:val="008B6B67"/>
    <w:rsid w:val="008C0303"/>
    <w:rsid w:val="008C220F"/>
    <w:rsid w:val="008C23AE"/>
    <w:rsid w:val="008C2C95"/>
    <w:rsid w:val="008C356B"/>
    <w:rsid w:val="008C60BA"/>
    <w:rsid w:val="008D198D"/>
    <w:rsid w:val="008D20E6"/>
    <w:rsid w:val="008D4CD3"/>
    <w:rsid w:val="008D7B5D"/>
    <w:rsid w:val="008E009C"/>
    <w:rsid w:val="008E1586"/>
    <w:rsid w:val="008E69AA"/>
    <w:rsid w:val="008F25B5"/>
    <w:rsid w:val="008F6486"/>
    <w:rsid w:val="008F6C9A"/>
    <w:rsid w:val="00901826"/>
    <w:rsid w:val="00902175"/>
    <w:rsid w:val="00904E54"/>
    <w:rsid w:val="00905706"/>
    <w:rsid w:val="00913F21"/>
    <w:rsid w:val="00913F82"/>
    <w:rsid w:val="0091655D"/>
    <w:rsid w:val="00917602"/>
    <w:rsid w:val="0092021B"/>
    <w:rsid w:val="00920A08"/>
    <w:rsid w:val="009212D9"/>
    <w:rsid w:val="009215B7"/>
    <w:rsid w:val="009215C7"/>
    <w:rsid w:val="009220C7"/>
    <w:rsid w:val="0092430A"/>
    <w:rsid w:val="009246E5"/>
    <w:rsid w:val="009252D0"/>
    <w:rsid w:val="009253A7"/>
    <w:rsid w:val="00930880"/>
    <w:rsid w:val="00937906"/>
    <w:rsid w:val="00945CF1"/>
    <w:rsid w:val="00950504"/>
    <w:rsid w:val="009537EE"/>
    <w:rsid w:val="009554E6"/>
    <w:rsid w:val="0096129A"/>
    <w:rsid w:val="009617B1"/>
    <w:rsid w:val="00962D84"/>
    <w:rsid w:val="00962F84"/>
    <w:rsid w:val="0096370D"/>
    <w:rsid w:val="00965320"/>
    <w:rsid w:val="00966A33"/>
    <w:rsid w:val="00966DB5"/>
    <w:rsid w:val="00967B30"/>
    <w:rsid w:val="00971C9A"/>
    <w:rsid w:val="00972374"/>
    <w:rsid w:val="00973E4B"/>
    <w:rsid w:val="00976B4B"/>
    <w:rsid w:val="00976FAC"/>
    <w:rsid w:val="00977DE9"/>
    <w:rsid w:val="0098067F"/>
    <w:rsid w:val="009827AA"/>
    <w:rsid w:val="00982C7A"/>
    <w:rsid w:val="00986FDD"/>
    <w:rsid w:val="0099050C"/>
    <w:rsid w:val="009923BA"/>
    <w:rsid w:val="009929AC"/>
    <w:rsid w:val="009934E6"/>
    <w:rsid w:val="00993536"/>
    <w:rsid w:val="00994C0C"/>
    <w:rsid w:val="00997C7F"/>
    <w:rsid w:val="009A0D63"/>
    <w:rsid w:val="009A0DDE"/>
    <w:rsid w:val="009A21C2"/>
    <w:rsid w:val="009A4E5B"/>
    <w:rsid w:val="009A6AA8"/>
    <w:rsid w:val="009B2658"/>
    <w:rsid w:val="009B42B0"/>
    <w:rsid w:val="009C3EB0"/>
    <w:rsid w:val="009C7106"/>
    <w:rsid w:val="009C7484"/>
    <w:rsid w:val="009C784B"/>
    <w:rsid w:val="009D04FA"/>
    <w:rsid w:val="009D2ED3"/>
    <w:rsid w:val="009D4816"/>
    <w:rsid w:val="009D5AD4"/>
    <w:rsid w:val="009E0AC7"/>
    <w:rsid w:val="009E13B1"/>
    <w:rsid w:val="009E3ED2"/>
    <w:rsid w:val="009E59B9"/>
    <w:rsid w:val="009E6510"/>
    <w:rsid w:val="009F00A1"/>
    <w:rsid w:val="009F1701"/>
    <w:rsid w:val="009F1F80"/>
    <w:rsid w:val="009F3496"/>
    <w:rsid w:val="009F34FE"/>
    <w:rsid w:val="009F5094"/>
    <w:rsid w:val="009F569A"/>
    <w:rsid w:val="009F6B8B"/>
    <w:rsid w:val="00A05FDE"/>
    <w:rsid w:val="00A1550E"/>
    <w:rsid w:val="00A1589F"/>
    <w:rsid w:val="00A172FE"/>
    <w:rsid w:val="00A207F2"/>
    <w:rsid w:val="00A21FB5"/>
    <w:rsid w:val="00A224E0"/>
    <w:rsid w:val="00A225B8"/>
    <w:rsid w:val="00A23A48"/>
    <w:rsid w:val="00A23AFC"/>
    <w:rsid w:val="00A23E91"/>
    <w:rsid w:val="00A24A79"/>
    <w:rsid w:val="00A24BE9"/>
    <w:rsid w:val="00A259D3"/>
    <w:rsid w:val="00A25AE0"/>
    <w:rsid w:val="00A25B66"/>
    <w:rsid w:val="00A26259"/>
    <w:rsid w:val="00A330B3"/>
    <w:rsid w:val="00A33465"/>
    <w:rsid w:val="00A360F1"/>
    <w:rsid w:val="00A367C3"/>
    <w:rsid w:val="00A36855"/>
    <w:rsid w:val="00A36C66"/>
    <w:rsid w:val="00A36F41"/>
    <w:rsid w:val="00A40CBB"/>
    <w:rsid w:val="00A45352"/>
    <w:rsid w:val="00A45819"/>
    <w:rsid w:val="00A472A1"/>
    <w:rsid w:val="00A506F3"/>
    <w:rsid w:val="00A51036"/>
    <w:rsid w:val="00A51576"/>
    <w:rsid w:val="00A530E4"/>
    <w:rsid w:val="00A539D8"/>
    <w:rsid w:val="00A53F0F"/>
    <w:rsid w:val="00A60D7A"/>
    <w:rsid w:val="00A61EF9"/>
    <w:rsid w:val="00A62962"/>
    <w:rsid w:val="00A64D80"/>
    <w:rsid w:val="00A65399"/>
    <w:rsid w:val="00A66D3C"/>
    <w:rsid w:val="00A73ED4"/>
    <w:rsid w:val="00A7710F"/>
    <w:rsid w:val="00A83099"/>
    <w:rsid w:val="00A84EAD"/>
    <w:rsid w:val="00A87CD1"/>
    <w:rsid w:val="00A87F17"/>
    <w:rsid w:val="00A90D72"/>
    <w:rsid w:val="00A91701"/>
    <w:rsid w:val="00A93C17"/>
    <w:rsid w:val="00A95509"/>
    <w:rsid w:val="00A95B74"/>
    <w:rsid w:val="00A9696B"/>
    <w:rsid w:val="00A97721"/>
    <w:rsid w:val="00A97E39"/>
    <w:rsid w:val="00AA20A8"/>
    <w:rsid w:val="00AA45F6"/>
    <w:rsid w:val="00AA5E5F"/>
    <w:rsid w:val="00AA7B52"/>
    <w:rsid w:val="00AB15D1"/>
    <w:rsid w:val="00AB2362"/>
    <w:rsid w:val="00AB519D"/>
    <w:rsid w:val="00AC34FA"/>
    <w:rsid w:val="00AC48C3"/>
    <w:rsid w:val="00AC4C0F"/>
    <w:rsid w:val="00AD2758"/>
    <w:rsid w:val="00AD483D"/>
    <w:rsid w:val="00AD6755"/>
    <w:rsid w:val="00AD72F1"/>
    <w:rsid w:val="00AE1E27"/>
    <w:rsid w:val="00AE2E76"/>
    <w:rsid w:val="00AE2F06"/>
    <w:rsid w:val="00AE447D"/>
    <w:rsid w:val="00AF0B3D"/>
    <w:rsid w:val="00AF343D"/>
    <w:rsid w:val="00AF392F"/>
    <w:rsid w:val="00AF3C29"/>
    <w:rsid w:val="00AF7DF8"/>
    <w:rsid w:val="00B002C4"/>
    <w:rsid w:val="00B00F58"/>
    <w:rsid w:val="00B024F7"/>
    <w:rsid w:val="00B068B8"/>
    <w:rsid w:val="00B06F2F"/>
    <w:rsid w:val="00B0751B"/>
    <w:rsid w:val="00B10994"/>
    <w:rsid w:val="00B11EAE"/>
    <w:rsid w:val="00B1333E"/>
    <w:rsid w:val="00B17626"/>
    <w:rsid w:val="00B20291"/>
    <w:rsid w:val="00B2300A"/>
    <w:rsid w:val="00B23312"/>
    <w:rsid w:val="00B27413"/>
    <w:rsid w:val="00B279E1"/>
    <w:rsid w:val="00B31E3A"/>
    <w:rsid w:val="00B32949"/>
    <w:rsid w:val="00B32C80"/>
    <w:rsid w:val="00B33601"/>
    <w:rsid w:val="00B34C76"/>
    <w:rsid w:val="00B34ECD"/>
    <w:rsid w:val="00B36E6C"/>
    <w:rsid w:val="00B37850"/>
    <w:rsid w:val="00B37B9B"/>
    <w:rsid w:val="00B42CFF"/>
    <w:rsid w:val="00B459BC"/>
    <w:rsid w:val="00B4689B"/>
    <w:rsid w:val="00B47C57"/>
    <w:rsid w:val="00B514AA"/>
    <w:rsid w:val="00B51576"/>
    <w:rsid w:val="00B5302A"/>
    <w:rsid w:val="00B537BF"/>
    <w:rsid w:val="00B55563"/>
    <w:rsid w:val="00B562DB"/>
    <w:rsid w:val="00B602F8"/>
    <w:rsid w:val="00B67488"/>
    <w:rsid w:val="00B70A87"/>
    <w:rsid w:val="00B714DE"/>
    <w:rsid w:val="00B73060"/>
    <w:rsid w:val="00B7408F"/>
    <w:rsid w:val="00B74FD4"/>
    <w:rsid w:val="00B7636F"/>
    <w:rsid w:val="00B770B6"/>
    <w:rsid w:val="00B817D8"/>
    <w:rsid w:val="00B82A39"/>
    <w:rsid w:val="00B836BB"/>
    <w:rsid w:val="00B841B5"/>
    <w:rsid w:val="00B84239"/>
    <w:rsid w:val="00B855F7"/>
    <w:rsid w:val="00B86E5B"/>
    <w:rsid w:val="00B9057D"/>
    <w:rsid w:val="00B90585"/>
    <w:rsid w:val="00B950DD"/>
    <w:rsid w:val="00B956E1"/>
    <w:rsid w:val="00B95DF5"/>
    <w:rsid w:val="00BA2718"/>
    <w:rsid w:val="00BB0A88"/>
    <w:rsid w:val="00BB10E8"/>
    <w:rsid w:val="00BB168F"/>
    <w:rsid w:val="00BB3D81"/>
    <w:rsid w:val="00BB6B4F"/>
    <w:rsid w:val="00BB7A32"/>
    <w:rsid w:val="00BC0A3C"/>
    <w:rsid w:val="00BC2C78"/>
    <w:rsid w:val="00BC4A33"/>
    <w:rsid w:val="00BC6AA0"/>
    <w:rsid w:val="00BC6C3C"/>
    <w:rsid w:val="00BC6C6D"/>
    <w:rsid w:val="00BD221F"/>
    <w:rsid w:val="00BD38C8"/>
    <w:rsid w:val="00BD4CC2"/>
    <w:rsid w:val="00BD623D"/>
    <w:rsid w:val="00BD6F0B"/>
    <w:rsid w:val="00BD716B"/>
    <w:rsid w:val="00BD74B8"/>
    <w:rsid w:val="00BD7852"/>
    <w:rsid w:val="00BD791B"/>
    <w:rsid w:val="00BE02B1"/>
    <w:rsid w:val="00BE1A5F"/>
    <w:rsid w:val="00BE1F77"/>
    <w:rsid w:val="00BE754A"/>
    <w:rsid w:val="00BE7EB9"/>
    <w:rsid w:val="00BF0DA3"/>
    <w:rsid w:val="00BF1019"/>
    <w:rsid w:val="00BF19F5"/>
    <w:rsid w:val="00BF3B56"/>
    <w:rsid w:val="00BF515E"/>
    <w:rsid w:val="00C0108D"/>
    <w:rsid w:val="00C0124C"/>
    <w:rsid w:val="00C032BB"/>
    <w:rsid w:val="00C04DF3"/>
    <w:rsid w:val="00C04E60"/>
    <w:rsid w:val="00C07BB1"/>
    <w:rsid w:val="00C14CEA"/>
    <w:rsid w:val="00C15A71"/>
    <w:rsid w:val="00C2090F"/>
    <w:rsid w:val="00C214DE"/>
    <w:rsid w:val="00C2212B"/>
    <w:rsid w:val="00C22E63"/>
    <w:rsid w:val="00C2411A"/>
    <w:rsid w:val="00C2531B"/>
    <w:rsid w:val="00C25EF7"/>
    <w:rsid w:val="00C2644D"/>
    <w:rsid w:val="00C30B27"/>
    <w:rsid w:val="00C310AC"/>
    <w:rsid w:val="00C31291"/>
    <w:rsid w:val="00C31413"/>
    <w:rsid w:val="00C328DD"/>
    <w:rsid w:val="00C32B0B"/>
    <w:rsid w:val="00C3329F"/>
    <w:rsid w:val="00C33809"/>
    <w:rsid w:val="00C33F4F"/>
    <w:rsid w:val="00C361B4"/>
    <w:rsid w:val="00C363C0"/>
    <w:rsid w:val="00C36CF5"/>
    <w:rsid w:val="00C41FE9"/>
    <w:rsid w:val="00C4252C"/>
    <w:rsid w:val="00C433E6"/>
    <w:rsid w:val="00C43FA8"/>
    <w:rsid w:val="00C4450D"/>
    <w:rsid w:val="00C44EED"/>
    <w:rsid w:val="00C45169"/>
    <w:rsid w:val="00C45E1E"/>
    <w:rsid w:val="00C46206"/>
    <w:rsid w:val="00C4709B"/>
    <w:rsid w:val="00C51B67"/>
    <w:rsid w:val="00C5245F"/>
    <w:rsid w:val="00C55B0A"/>
    <w:rsid w:val="00C57194"/>
    <w:rsid w:val="00C574FB"/>
    <w:rsid w:val="00C62489"/>
    <w:rsid w:val="00C625AE"/>
    <w:rsid w:val="00C62BFF"/>
    <w:rsid w:val="00C640C7"/>
    <w:rsid w:val="00C66B7E"/>
    <w:rsid w:val="00C74D0B"/>
    <w:rsid w:val="00C75571"/>
    <w:rsid w:val="00C76B80"/>
    <w:rsid w:val="00C77B49"/>
    <w:rsid w:val="00C815E5"/>
    <w:rsid w:val="00C81939"/>
    <w:rsid w:val="00C857A5"/>
    <w:rsid w:val="00C910FF"/>
    <w:rsid w:val="00C94165"/>
    <w:rsid w:val="00C96775"/>
    <w:rsid w:val="00C96EE2"/>
    <w:rsid w:val="00CA0F4A"/>
    <w:rsid w:val="00CA142E"/>
    <w:rsid w:val="00CA6202"/>
    <w:rsid w:val="00CA7E54"/>
    <w:rsid w:val="00CB010D"/>
    <w:rsid w:val="00CB0A04"/>
    <w:rsid w:val="00CB482A"/>
    <w:rsid w:val="00CB50B0"/>
    <w:rsid w:val="00CB5189"/>
    <w:rsid w:val="00CB58CE"/>
    <w:rsid w:val="00CB6C00"/>
    <w:rsid w:val="00CB7185"/>
    <w:rsid w:val="00CC0FCB"/>
    <w:rsid w:val="00CC18A9"/>
    <w:rsid w:val="00CC26A8"/>
    <w:rsid w:val="00CC302E"/>
    <w:rsid w:val="00CC30EC"/>
    <w:rsid w:val="00CC32A0"/>
    <w:rsid w:val="00CC4B19"/>
    <w:rsid w:val="00CC6C91"/>
    <w:rsid w:val="00CD0141"/>
    <w:rsid w:val="00CD1245"/>
    <w:rsid w:val="00CD22B5"/>
    <w:rsid w:val="00CD660E"/>
    <w:rsid w:val="00CD66BF"/>
    <w:rsid w:val="00CD730E"/>
    <w:rsid w:val="00CD7849"/>
    <w:rsid w:val="00CD7C91"/>
    <w:rsid w:val="00CE11D1"/>
    <w:rsid w:val="00CE1467"/>
    <w:rsid w:val="00CE3066"/>
    <w:rsid w:val="00CE54E3"/>
    <w:rsid w:val="00CE58D1"/>
    <w:rsid w:val="00CE6055"/>
    <w:rsid w:val="00CE7EB1"/>
    <w:rsid w:val="00CF1206"/>
    <w:rsid w:val="00CF1A8A"/>
    <w:rsid w:val="00CF2D86"/>
    <w:rsid w:val="00CF30A0"/>
    <w:rsid w:val="00CF4939"/>
    <w:rsid w:val="00CF63D8"/>
    <w:rsid w:val="00D0494C"/>
    <w:rsid w:val="00D06969"/>
    <w:rsid w:val="00D1016B"/>
    <w:rsid w:val="00D1210A"/>
    <w:rsid w:val="00D1342C"/>
    <w:rsid w:val="00D13D1E"/>
    <w:rsid w:val="00D150FB"/>
    <w:rsid w:val="00D16FCE"/>
    <w:rsid w:val="00D224F7"/>
    <w:rsid w:val="00D24F2C"/>
    <w:rsid w:val="00D25C75"/>
    <w:rsid w:val="00D30907"/>
    <w:rsid w:val="00D317FA"/>
    <w:rsid w:val="00D3189D"/>
    <w:rsid w:val="00D324E3"/>
    <w:rsid w:val="00D33AEE"/>
    <w:rsid w:val="00D34D04"/>
    <w:rsid w:val="00D351DA"/>
    <w:rsid w:val="00D364B2"/>
    <w:rsid w:val="00D40613"/>
    <w:rsid w:val="00D40A0C"/>
    <w:rsid w:val="00D44113"/>
    <w:rsid w:val="00D457F9"/>
    <w:rsid w:val="00D50CA7"/>
    <w:rsid w:val="00D54324"/>
    <w:rsid w:val="00D54FC4"/>
    <w:rsid w:val="00D57B15"/>
    <w:rsid w:val="00D63203"/>
    <w:rsid w:val="00D646D5"/>
    <w:rsid w:val="00D64DFA"/>
    <w:rsid w:val="00D65830"/>
    <w:rsid w:val="00D674D0"/>
    <w:rsid w:val="00D67769"/>
    <w:rsid w:val="00D706D3"/>
    <w:rsid w:val="00D708DA"/>
    <w:rsid w:val="00D7183D"/>
    <w:rsid w:val="00D74ADE"/>
    <w:rsid w:val="00D75166"/>
    <w:rsid w:val="00D75728"/>
    <w:rsid w:val="00D7723C"/>
    <w:rsid w:val="00D80CBE"/>
    <w:rsid w:val="00D82670"/>
    <w:rsid w:val="00D83C0A"/>
    <w:rsid w:val="00D92FC6"/>
    <w:rsid w:val="00D938F2"/>
    <w:rsid w:val="00D9564B"/>
    <w:rsid w:val="00DA16B2"/>
    <w:rsid w:val="00DA1B1A"/>
    <w:rsid w:val="00DA1C70"/>
    <w:rsid w:val="00DA4CFE"/>
    <w:rsid w:val="00DA5A44"/>
    <w:rsid w:val="00DA6118"/>
    <w:rsid w:val="00DA74F6"/>
    <w:rsid w:val="00DB02BD"/>
    <w:rsid w:val="00DB0A4E"/>
    <w:rsid w:val="00DB0AFE"/>
    <w:rsid w:val="00DB1918"/>
    <w:rsid w:val="00DB49C3"/>
    <w:rsid w:val="00DB6E2B"/>
    <w:rsid w:val="00DB7094"/>
    <w:rsid w:val="00DC4EF2"/>
    <w:rsid w:val="00DD4026"/>
    <w:rsid w:val="00DE310D"/>
    <w:rsid w:val="00DE47E5"/>
    <w:rsid w:val="00DE4AD4"/>
    <w:rsid w:val="00DE5E33"/>
    <w:rsid w:val="00DF2534"/>
    <w:rsid w:val="00DF40C1"/>
    <w:rsid w:val="00E00CB8"/>
    <w:rsid w:val="00E010B9"/>
    <w:rsid w:val="00E0202E"/>
    <w:rsid w:val="00E026DC"/>
    <w:rsid w:val="00E04AA5"/>
    <w:rsid w:val="00E050C9"/>
    <w:rsid w:val="00E0609C"/>
    <w:rsid w:val="00E063A9"/>
    <w:rsid w:val="00E10EFF"/>
    <w:rsid w:val="00E11ED5"/>
    <w:rsid w:val="00E12EB1"/>
    <w:rsid w:val="00E15426"/>
    <w:rsid w:val="00E15A4F"/>
    <w:rsid w:val="00E16F85"/>
    <w:rsid w:val="00E177F5"/>
    <w:rsid w:val="00E17E5A"/>
    <w:rsid w:val="00E232E8"/>
    <w:rsid w:val="00E2481B"/>
    <w:rsid w:val="00E25898"/>
    <w:rsid w:val="00E274F6"/>
    <w:rsid w:val="00E30C2D"/>
    <w:rsid w:val="00E379FC"/>
    <w:rsid w:val="00E37CE2"/>
    <w:rsid w:val="00E4256E"/>
    <w:rsid w:val="00E42612"/>
    <w:rsid w:val="00E42FED"/>
    <w:rsid w:val="00E43C72"/>
    <w:rsid w:val="00E43CD4"/>
    <w:rsid w:val="00E47055"/>
    <w:rsid w:val="00E513FD"/>
    <w:rsid w:val="00E51E51"/>
    <w:rsid w:val="00E55231"/>
    <w:rsid w:val="00E55F07"/>
    <w:rsid w:val="00E56DCA"/>
    <w:rsid w:val="00E57769"/>
    <w:rsid w:val="00E57A8B"/>
    <w:rsid w:val="00E60685"/>
    <w:rsid w:val="00E61156"/>
    <w:rsid w:val="00E61D8D"/>
    <w:rsid w:val="00E62FF3"/>
    <w:rsid w:val="00E67F2E"/>
    <w:rsid w:val="00E7385C"/>
    <w:rsid w:val="00E73AA2"/>
    <w:rsid w:val="00E76EF1"/>
    <w:rsid w:val="00E77B3E"/>
    <w:rsid w:val="00E77D77"/>
    <w:rsid w:val="00E82FD5"/>
    <w:rsid w:val="00E83FD9"/>
    <w:rsid w:val="00E84DFB"/>
    <w:rsid w:val="00E84EEF"/>
    <w:rsid w:val="00E9026A"/>
    <w:rsid w:val="00E9345B"/>
    <w:rsid w:val="00E93C20"/>
    <w:rsid w:val="00E94A6A"/>
    <w:rsid w:val="00E94D32"/>
    <w:rsid w:val="00E96063"/>
    <w:rsid w:val="00E972E4"/>
    <w:rsid w:val="00EA128E"/>
    <w:rsid w:val="00EA188C"/>
    <w:rsid w:val="00EA1AE1"/>
    <w:rsid w:val="00EA63F9"/>
    <w:rsid w:val="00EA6A95"/>
    <w:rsid w:val="00EB2F6A"/>
    <w:rsid w:val="00EB4725"/>
    <w:rsid w:val="00EB72E7"/>
    <w:rsid w:val="00EB7BFF"/>
    <w:rsid w:val="00EB7D0A"/>
    <w:rsid w:val="00EC0468"/>
    <w:rsid w:val="00EC1087"/>
    <w:rsid w:val="00EC2A2D"/>
    <w:rsid w:val="00EC5038"/>
    <w:rsid w:val="00ED04AA"/>
    <w:rsid w:val="00ED05A6"/>
    <w:rsid w:val="00ED2AC4"/>
    <w:rsid w:val="00ED2C66"/>
    <w:rsid w:val="00ED56E2"/>
    <w:rsid w:val="00EE03D9"/>
    <w:rsid w:val="00EE0EC4"/>
    <w:rsid w:val="00EE24AF"/>
    <w:rsid w:val="00EE2AE5"/>
    <w:rsid w:val="00EE2D11"/>
    <w:rsid w:val="00EE4D7E"/>
    <w:rsid w:val="00EE6CA1"/>
    <w:rsid w:val="00EF39BB"/>
    <w:rsid w:val="00EF5B36"/>
    <w:rsid w:val="00EF76E6"/>
    <w:rsid w:val="00F02573"/>
    <w:rsid w:val="00F02E88"/>
    <w:rsid w:val="00F032F1"/>
    <w:rsid w:val="00F0379B"/>
    <w:rsid w:val="00F0436F"/>
    <w:rsid w:val="00F04D8A"/>
    <w:rsid w:val="00F06202"/>
    <w:rsid w:val="00F065C4"/>
    <w:rsid w:val="00F0714B"/>
    <w:rsid w:val="00F07F93"/>
    <w:rsid w:val="00F1221D"/>
    <w:rsid w:val="00F122DB"/>
    <w:rsid w:val="00F147FD"/>
    <w:rsid w:val="00F15272"/>
    <w:rsid w:val="00F1651F"/>
    <w:rsid w:val="00F1713F"/>
    <w:rsid w:val="00F17591"/>
    <w:rsid w:val="00F179ED"/>
    <w:rsid w:val="00F17F73"/>
    <w:rsid w:val="00F20B73"/>
    <w:rsid w:val="00F2299E"/>
    <w:rsid w:val="00F24703"/>
    <w:rsid w:val="00F25279"/>
    <w:rsid w:val="00F260F6"/>
    <w:rsid w:val="00F26E86"/>
    <w:rsid w:val="00F37122"/>
    <w:rsid w:val="00F37A02"/>
    <w:rsid w:val="00F429D3"/>
    <w:rsid w:val="00F43052"/>
    <w:rsid w:val="00F44196"/>
    <w:rsid w:val="00F4558F"/>
    <w:rsid w:val="00F45E33"/>
    <w:rsid w:val="00F46EE2"/>
    <w:rsid w:val="00F47DDE"/>
    <w:rsid w:val="00F601B9"/>
    <w:rsid w:val="00F62A65"/>
    <w:rsid w:val="00F639F1"/>
    <w:rsid w:val="00F65097"/>
    <w:rsid w:val="00F65855"/>
    <w:rsid w:val="00F664B9"/>
    <w:rsid w:val="00F66C09"/>
    <w:rsid w:val="00F73ACE"/>
    <w:rsid w:val="00F74189"/>
    <w:rsid w:val="00F759AD"/>
    <w:rsid w:val="00F76CEE"/>
    <w:rsid w:val="00F771A6"/>
    <w:rsid w:val="00F77CC5"/>
    <w:rsid w:val="00F83026"/>
    <w:rsid w:val="00F83631"/>
    <w:rsid w:val="00F83C37"/>
    <w:rsid w:val="00F86A6E"/>
    <w:rsid w:val="00F90024"/>
    <w:rsid w:val="00F900D3"/>
    <w:rsid w:val="00F92793"/>
    <w:rsid w:val="00F9302C"/>
    <w:rsid w:val="00F94927"/>
    <w:rsid w:val="00F960F2"/>
    <w:rsid w:val="00FA00EC"/>
    <w:rsid w:val="00FA23CD"/>
    <w:rsid w:val="00FA2D40"/>
    <w:rsid w:val="00FA48B5"/>
    <w:rsid w:val="00FA5798"/>
    <w:rsid w:val="00FA6C1C"/>
    <w:rsid w:val="00FB207E"/>
    <w:rsid w:val="00FB2876"/>
    <w:rsid w:val="00FB58DB"/>
    <w:rsid w:val="00FB5A29"/>
    <w:rsid w:val="00FC0927"/>
    <w:rsid w:val="00FC0A55"/>
    <w:rsid w:val="00FC0E9C"/>
    <w:rsid w:val="00FC5218"/>
    <w:rsid w:val="00FC57FC"/>
    <w:rsid w:val="00FC5B60"/>
    <w:rsid w:val="00FC63C0"/>
    <w:rsid w:val="00FD1A42"/>
    <w:rsid w:val="00FD2ABE"/>
    <w:rsid w:val="00FD6888"/>
    <w:rsid w:val="00FE1779"/>
    <w:rsid w:val="00FE254A"/>
    <w:rsid w:val="00FE263D"/>
    <w:rsid w:val="00FE284F"/>
    <w:rsid w:val="00FE5731"/>
    <w:rsid w:val="00FE58A0"/>
    <w:rsid w:val="00FE5958"/>
    <w:rsid w:val="00FE5FA4"/>
    <w:rsid w:val="00FE70F5"/>
    <w:rsid w:val="00FF28B0"/>
    <w:rsid w:val="00FF2D1D"/>
    <w:rsid w:val="00FF7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49E70B"/>
  <w15:docId w15:val="{CD3B6519-0938-4EAF-8222-567987ABF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56F39"/>
    <w:pPr>
      <w:spacing w:after="200" w:line="276" w:lineRule="auto"/>
    </w:pPr>
    <w:rPr>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rsid w:val="009E0AC7"/>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1"/>
    <w:uiPriority w:val="22"/>
    <w:qFormat/>
    <w:rsid w:val="009E0AC7"/>
    <w:rPr>
      <w:rFonts w:cs="Times New Roman"/>
      <w:b/>
      <w:bCs/>
    </w:rPr>
  </w:style>
  <w:style w:type="paragraph" w:styleId="a6">
    <w:name w:val="header"/>
    <w:basedOn w:val="a0"/>
    <w:link w:val="a7"/>
    <w:uiPriority w:val="99"/>
    <w:rsid w:val="00537176"/>
    <w:pPr>
      <w:tabs>
        <w:tab w:val="center" w:pos="4677"/>
        <w:tab w:val="right" w:pos="9355"/>
      </w:tabs>
      <w:spacing w:after="0" w:line="240" w:lineRule="auto"/>
    </w:pPr>
  </w:style>
  <w:style w:type="character" w:customStyle="1" w:styleId="a7">
    <w:name w:val="Верхний колонтитул Знак"/>
    <w:basedOn w:val="a1"/>
    <w:link w:val="a6"/>
    <w:uiPriority w:val="99"/>
    <w:locked/>
    <w:rsid w:val="00537176"/>
    <w:rPr>
      <w:rFonts w:cs="Times New Roman"/>
    </w:rPr>
  </w:style>
  <w:style w:type="paragraph" w:styleId="a8">
    <w:name w:val="footer"/>
    <w:basedOn w:val="a0"/>
    <w:link w:val="a9"/>
    <w:uiPriority w:val="99"/>
    <w:rsid w:val="00537176"/>
    <w:pPr>
      <w:tabs>
        <w:tab w:val="center" w:pos="4677"/>
        <w:tab w:val="right" w:pos="9355"/>
      </w:tabs>
      <w:spacing w:after="0" w:line="240" w:lineRule="auto"/>
    </w:pPr>
  </w:style>
  <w:style w:type="character" w:customStyle="1" w:styleId="a9">
    <w:name w:val="Нижний колонтитул Знак"/>
    <w:basedOn w:val="a1"/>
    <w:link w:val="a8"/>
    <w:uiPriority w:val="99"/>
    <w:locked/>
    <w:rsid w:val="00537176"/>
    <w:rPr>
      <w:rFonts w:cs="Times New Roman"/>
    </w:rPr>
  </w:style>
  <w:style w:type="paragraph" w:styleId="aa">
    <w:name w:val="Balloon Text"/>
    <w:basedOn w:val="a0"/>
    <w:link w:val="ab"/>
    <w:uiPriority w:val="99"/>
    <w:semiHidden/>
    <w:rsid w:val="0041788D"/>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locked/>
    <w:rsid w:val="0041788D"/>
    <w:rPr>
      <w:rFonts w:ascii="Tahoma" w:hAnsi="Tahoma" w:cs="Tahoma"/>
      <w:sz w:val="16"/>
      <w:szCs w:val="16"/>
    </w:rPr>
  </w:style>
  <w:style w:type="paragraph" w:styleId="ac">
    <w:name w:val="List Paragraph"/>
    <w:basedOn w:val="a0"/>
    <w:link w:val="ad"/>
    <w:uiPriority w:val="99"/>
    <w:qFormat/>
    <w:rsid w:val="00C57194"/>
    <w:pPr>
      <w:ind w:left="720"/>
      <w:contextualSpacing/>
    </w:pPr>
    <w:rPr>
      <w:sz w:val="20"/>
      <w:szCs w:val="20"/>
      <w:lang w:eastAsia="ru-RU"/>
    </w:rPr>
  </w:style>
  <w:style w:type="character" w:customStyle="1" w:styleId="ad">
    <w:name w:val="Абзац списка Знак"/>
    <w:link w:val="ac"/>
    <w:uiPriority w:val="99"/>
    <w:locked/>
    <w:rsid w:val="00C57194"/>
    <w:rPr>
      <w:rFonts w:ascii="Calibri" w:hAnsi="Calibri"/>
    </w:rPr>
  </w:style>
  <w:style w:type="paragraph" w:customStyle="1" w:styleId="1">
    <w:name w:val="1"/>
    <w:basedOn w:val="a0"/>
    <w:uiPriority w:val="99"/>
    <w:rsid w:val="00354511"/>
    <w:pPr>
      <w:spacing w:after="0" w:line="240" w:lineRule="auto"/>
    </w:pPr>
    <w:rPr>
      <w:rFonts w:ascii="Verdana" w:eastAsia="Times New Roman" w:hAnsi="Verdana" w:cs="Verdana"/>
      <w:sz w:val="20"/>
      <w:szCs w:val="20"/>
      <w:lang w:val="en-US"/>
    </w:rPr>
  </w:style>
  <w:style w:type="character" w:styleId="ae">
    <w:name w:val="page number"/>
    <w:basedOn w:val="a1"/>
    <w:uiPriority w:val="99"/>
    <w:rsid w:val="00FB207E"/>
    <w:rPr>
      <w:rFonts w:cs="Times New Roman"/>
    </w:rPr>
  </w:style>
  <w:style w:type="table" w:styleId="-2">
    <w:name w:val="Table Web 2"/>
    <w:basedOn w:val="a2"/>
    <w:uiPriority w:val="99"/>
    <w:rsid w:val="00FB207E"/>
    <w:pPr>
      <w:spacing w:after="200" w:line="276" w:lineRule="auto"/>
    </w:pPr>
    <w:rPr>
      <w:rFonts w:eastAsia="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character" w:styleId="af">
    <w:name w:val="Hyperlink"/>
    <w:basedOn w:val="a1"/>
    <w:uiPriority w:val="99"/>
    <w:rsid w:val="003825E1"/>
    <w:rPr>
      <w:rFonts w:cs="Times New Roman"/>
      <w:color w:val="0000FF"/>
      <w:u w:val="single"/>
    </w:rPr>
  </w:style>
  <w:style w:type="paragraph" w:styleId="a">
    <w:name w:val="List Bullet"/>
    <w:basedOn w:val="a0"/>
    <w:uiPriority w:val="99"/>
    <w:rsid w:val="003125B3"/>
    <w:pPr>
      <w:numPr>
        <w:numId w:val="4"/>
      </w:numPr>
      <w:tabs>
        <w:tab w:val="num" w:pos="360"/>
      </w:tabs>
      <w:ind w:left="360"/>
      <w:contextualSpacing/>
    </w:pPr>
  </w:style>
  <w:style w:type="paragraph" w:styleId="af0">
    <w:name w:val="No Spacing"/>
    <w:uiPriority w:val="99"/>
    <w:qFormat/>
    <w:rsid w:val="007A12D8"/>
    <w:rPr>
      <w:lang w:eastAsia="en-US"/>
    </w:rPr>
  </w:style>
  <w:style w:type="character" w:styleId="af1">
    <w:name w:val="annotation reference"/>
    <w:basedOn w:val="a1"/>
    <w:uiPriority w:val="99"/>
    <w:rsid w:val="00EE4D7E"/>
    <w:rPr>
      <w:rFonts w:cs="Times New Roman"/>
      <w:sz w:val="16"/>
      <w:szCs w:val="16"/>
    </w:rPr>
  </w:style>
  <w:style w:type="paragraph" w:styleId="af2">
    <w:name w:val="annotation text"/>
    <w:basedOn w:val="a0"/>
    <w:link w:val="af3"/>
    <w:uiPriority w:val="99"/>
    <w:rsid w:val="00EE4D7E"/>
    <w:pPr>
      <w:spacing w:after="160" w:line="259" w:lineRule="auto"/>
    </w:pPr>
    <w:rPr>
      <w:rFonts w:asciiTheme="minorHAnsi" w:eastAsiaTheme="minorEastAsia" w:hAnsiTheme="minorHAnsi"/>
      <w:sz w:val="20"/>
      <w:szCs w:val="20"/>
      <w:lang w:eastAsia="ru-RU"/>
    </w:rPr>
  </w:style>
  <w:style w:type="character" w:customStyle="1" w:styleId="af3">
    <w:name w:val="Текст примечания Знак"/>
    <w:basedOn w:val="a1"/>
    <w:link w:val="af2"/>
    <w:uiPriority w:val="99"/>
    <w:rsid w:val="00EE4D7E"/>
    <w:rPr>
      <w:rFonts w:asciiTheme="minorHAnsi" w:eastAsiaTheme="minorEastAsia" w:hAnsiTheme="minorHAnsi"/>
      <w:sz w:val="20"/>
      <w:szCs w:val="20"/>
    </w:rPr>
  </w:style>
  <w:style w:type="character" w:styleId="af4">
    <w:name w:val="Emphasis"/>
    <w:basedOn w:val="a1"/>
    <w:uiPriority w:val="20"/>
    <w:qFormat/>
    <w:locked/>
    <w:rsid w:val="00E063A9"/>
    <w:rPr>
      <w:i/>
      <w:iCs/>
    </w:rPr>
  </w:style>
  <w:style w:type="paragraph" w:customStyle="1" w:styleId="s1">
    <w:name w:val="s_1"/>
    <w:basedOn w:val="a0"/>
    <w:rsid w:val="003A749B"/>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04688">
      <w:bodyDiv w:val="1"/>
      <w:marLeft w:val="0"/>
      <w:marRight w:val="0"/>
      <w:marTop w:val="0"/>
      <w:marBottom w:val="0"/>
      <w:divBdr>
        <w:top w:val="none" w:sz="0" w:space="0" w:color="auto"/>
        <w:left w:val="none" w:sz="0" w:space="0" w:color="auto"/>
        <w:bottom w:val="none" w:sz="0" w:space="0" w:color="auto"/>
        <w:right w:val="none" w:sz="0" w:space="0" w:color="auto"/>
      </w:divBdr>
    </w:div>
    <w:div w:id="48388452">
      <w:bodyDiv w:val="1"/>
      <w:marLeft w:val="0"/>
      <w:marRight w:val="0"/>
      <w:marTop w:val="0"/>
      <w:marBottom w:val="0"/>
      <w:divBdr>
        <w:top w:val="none" w:sz="0" w:space="0" w:color="auto"/>
        <w:left w:val="none" w:sz="0" w:space="0" w:color="auto"/>
        <w:bottom w:val="none" w:sz="0" w:space="0" w:color="auto"/>
        <w:right w:val="none" w:sz="0" w:space="0" w:color="auto"/>
      </w:divBdr>
    </w:div>
    <w:div w:id="178784848">
      <w:bodyDiv w:val="1"/>
      <w:marLeft w:val="0"/>
      <w:marRight w:val="0"/>
      <w:marTop w:val="0"/>
      <w:marBottom w:val="0"/>
      <w:divBdr>
        <w:top w:val="none" w:sz="0" w:space="0" w:color="auto"/>
        <w:left w:val="none" w:sz="0" w:space="0" w:color="auto"/>
        <w:bottom w:val="none" w:sz="0" w:space="0" w:color="auto"/>
        <w:right w:val="none" w:sz="0" w:space="0" w:color="auto"/>
      </w:divBdr>
    </w:div>
    <w:div w:id="214970266">
      <w:bodyDiv w:val="1"/>
      <w:marLeft w:val="0"/>
      <w:marRight w:val="0"/>
      <w:marTop w:val="0"/>
      <w:marBottom w:val="0"/>
      <w:divBdr>
        <w:top w:val="none" w:sz="0" w:space="0" w:color="auto"/>
        <w:left w:val="none" w:sz="0" w:space="0" w:color="auto"/>
        <w:bottom w:val="none" w:sz="0" w:space="0" w:color="auto"/>
        <w:right w:val="none" w:sz="0" w:space="0" w:color="auto"/>
      </w:divBdr>
    </w:div>
    <w:div w:id="219680312">
      <w:bodyDiv w:val="1"/>
      <w:marLeft w:val="0"/>
      <w:marRight w:val="0"/>
      <w:marTop w:val="0"/>
      <w:marBottom w:val="0"/>
      <w:divBdr>
        <w:top w:val="none" w:sz="0" w:space="0" w:color="auto"/>
        <w:left w:val="none" w:sz="0" w:space="0" w:color="auto"/>
        <w:bottom w:val="none" w:sz="0" w:space="0" w:color="auto"/>
        <w:right w:val="none" w:sz="0" w:space="0" w:color="auto"/>
      </w:divBdr>
    </w:div>
    <w:div w:id="287785770">
      <w:bodyDiv w:val="1"/>
      <w:marLeft w:val="0"/>
      <w:marRight w:val="0"/>
      <w:marTop w:val="0"/>
      <w:marBottom w:val="0"/>
      <w:divBdr>
        <w:top w:val="none" w:sz="0" w:space="0" w:color="auto"/>
        <w:left w:val="none" w:sz="0" w:space="0" w:color="auto"/>
        <w:bottom w:val="none" w:sz="0" w:space="0" w:color="auto"/>
        <w:right w:val="none" w:sz="0" w:space="0" w:color="auto"/>
      </w:divBdr>
    </w:div>
    <w:div w:id="312369829">
      <w:bodyDiv w:val="1"/>
      <w:marLeft w:val="0"/>
      <w:marRight w:val="0"/>
      <w:marTop w:val="0"/>
      <w:marBottom w:val="0"/>
      <w:divBdr>
        <w:top w:val="none" w:sz="0" w:space="0" w:color="auto"/>
        <w:left w:val="none" w:sz="0" w:space="0" w:color="auto"/>
        <w:bottom w:val="none" w:sz="0" w:space="0" w:color="auto"/>
        <w:right w:val="none" w:sz="0" w:space="0" w:color="auto"/>
      </w:divBdr>
    </w:div>
    <w:div w:id="537352542">
      <w:bodyDiv w:val="1"/>
      <w:marLeft w:val="0"/>
      <w:marRight w:val="0"/>
      <w:marTop w:val="0"/>
      <w:marBottom w:val="0"/>
      <w:divBdr>
        <w:top w:val="none" w:sz="0" w:space="0" w:color="auto"/>
        <w:left w:val="none" w:sz="0" w:space="0" w:color="auto"/>
        <w:bottom w:val="none" w:sz="0" w:space="0" w:color="auto"/>
        <w:right w:val="none" w:sz="0" w:space="0" w:color="auto"/>
      </w:divBdr>
    </w:div>
    <w:div w:id="586160916">
      <w:bodyDiv w:val="1"/>
      <w:marLeft w:val="0"/>
      <w:marRight w:val="0"/>
      <w:marTop w:val="0"/>
      <w:marBottom w:val="0"/>
      <w:divBdr>
        <w:top w:val="none" w:sz="0" w:space="0" w:color="auto"/>
        <w:left w:val="none" w:sz="0" w:space="0" w:color="auto"/>
        <w:bottom w:val="none" w:sz="0" w:space="0" w:color="auto"/>
        <w:right w:val="none" w:sz="0" w:space="0" w:color="auto"/>
      </w:divBdr>
      <w:divsChild>
        <w:div w:id="243876939">
          <w:marLeft w:val="0"/>
          <w:marRight w:val="0"/>
          <w:marTop w:val="0"/>
          <w:marBottom w:val="0"/>
          <w:divBdr>
            <w:top w:val="none" w:sz="0" w:space="0" w:color="auto"/>
            <w:left w:val="none" w:sz="0" w:space="0" w:color="auto"/>
            <w:bottom w:val="none" w:sz="0" w:space="0" w:color="auto"/>
            <w:right w:val="none" w:sz="0" w:space="0" w:color="auto"/>
          </w:divBdr>
          <w:divsChild>
            <w:div w:id="1222860620">
              <w:marLeft w:val="0"/>
              <w:marRight w:val="39"/>
              <w:marTop w:val="0"/>
              <w:marBottom w:val="0"/>
              <w:divBdr>
                <w:top w:val="none" w:sz="0" w:space="0" w:color="auto"/>
                <w:left w:val="none" w:sz="0" w:space="0" w:color="auto"/>
                <w:bottom w:val="none" w:sz="0" w:space="0" w:color="auto"/>
                <w:right w:val="none" w:sz="0" w:space="0" w:color="auto"/>
              </w:divBdr>
            </w:div>
          </w:divsChild>
        </w:div>
        <w:div w:id="506286104">
          <w:marLeft w:val="0"/>
          <w:marRight w:val="0"/>
          <w:marTop w:val="0"/>
          <w:marBottom w:val="0"/>
          <w:divBdr>
            <w:top w:val="none" w:sz="0" w:space="0" w:color="auto"/>
            <w:left w:val="none" w:sz="0" w:space="0" w:color="auto"/>
            <w:bottom w:val="none" w:sz="0" w:space="0" w:color="auto"/>
            <w:right w:val="none" w:sz="0" w:space="0" w:color="auto"/>
          </w:divBdr>
        </w:div>
        <w:div w:id="1124813943">
          <w:marLeft w:val="0"/>
          <w:marRight w:val="0"/>
          <w:marTop w:val="0"/>
          <w:marBottom w:val="0"/>
          <w:divBdr>
            <w:top w:val="none" w:sz="0" w:space="0" w:color="auto"/>
            <w:left w:val="none" w:sz="0" w:space="0" w:color="auto"/>
            <w:bottom w:val="none" w:sz="0" w:space="0" w:color="auto"/>
            <w:right w:val="none" w:sz="0" w:space="0" w:color="auto"/>
          </w:divBdr>
        </w:div>
        <w:div w:id="231549636">
          <w:marLeft w:val="0"/>
          <w:marRight w:val="0"/>
          <w:marTop w:val="0"/>
          <w:marBottom w:val="0"/>
          <w:divBdr>
            <w:top w:val="none" w:sz="0" w:space="0" w:color="auto"/>
            <w:left w:val="none" w:sz="0" w:space="0" w:color="auto"/>
            <w:bottom w:val="none" w:sz="0" w:space="0" w:color="auto"/>
            <w:right w:val="none" w:sz="0" w:space="0" w:color="auto"/>
          </w:divBdr>
        </w:div>
      </w:divsChild>
    </w:div>
    <w:div w:id="714738262">
      <w:bodyDiv w:val="1"/>
      <w:marLeft w:val="0"/>
      <w:marRight w:val="0"/>
      <w:marTop w:val="0"/>
      <w:marBottom w:val="0"/>
      <w:divBdr>
        <w:top w:val="none" w:sz="0" w:space="0" w:color="auto"/>
        <w:left w:val="none" w:sz="0" w:space="0" w:color="auto"/>
        <w:bottom w:val="none" w:sz="0" w:space="0" w:color="auto"/>
        <w:right w:val="none" w:sz="0" w:space="0" w:color="auto"/>
      </w:divBdr>
    </w:div>
    <w:div w:id="735394540">
      <w:bodyDiv w:val="1"/>
      <w:marLeft w:val="0"/>
      <w:marRight w:val="0"/>
      <w:marTop w:val="0"/>
      <w:marBottom w:val="0"/>
      <w:divBdr>
        <w:top w:val="none" w:sz="0" w:space="0" w:color="auto"/>
        <w:left w:val="none" w:sz="0" w:space="0" w:color="auto"/>
        <w:bottom w:val="none" w:sz="0" w:space="0" w:color="auto"/>
        <w:right w:val="none" w:sz="0" w:space="0" w:color="auto"/>
      </w:divBdr>
    </w:div>
    <w:div w:id="736703857">
      <w:bodyDiv w:val="1"/>
      <w:marLeft w:val="0"/>
      <w:marRight w:val="0"/>
      <w:marTop w:val="0"/>
      <w:marBottom w:val="0"/>
      <w:divBdr>
        <w:top w:val="none" w:sz="0" w:space="0" w:color="auto"/>
        <w:left w:val="none" w:sz="0" w:space="0" w:color="auto"/>
        <w:bottom w:val="none" w:sz="0" w:space="0" w:color="auto"/>
        <w:right w:val="none" w:sz="0" w:space="0" w:color="auto"/>
      </w:divBdr>
    </w:div>
    <w:div w:id="877935743">
      <w:bodyDiv w:val="1"/>
      <w:marLeft w:val="0"/>
      <w:marRight w:val="0"/>
      <w:marTop w:val="0"/>
      <w:marBottom w:val="0"/>
      <w:divBdr>
        <w:top w:val="none" w:sz="0" w:space="0" w:color="auto"/>
        <w:left w:val="none" w:sz="0" w:space="0" w:color="auto"/>
        <w:bottom w:val="none" w:sz="0" w:space="0" w:color="auto"/>
        <w:right w:val="none" w:sz="0" w:space="0" w:color="auto"/>
      </w:divBdr>
    </w:div>
    <w:div w:id="939798597">
      <w:bodyDiv w:val="1"/>
      <w:marLeft w:val="0"/>
      <w:marRight w:val="0"/>
      <w:marTop w:val="0"/>
      <w:marBottom w:val="0"/>
      <w:divBdr>
        <w:top w:val="none" w:sz="0" w:space="0" w:color="auto"/>
        <w:left w:val="none" w:sz="0" w:space="0" w:color="auto"/>
        <w:bottom w:val="none" w:sz="0" w:space="0" w:color="auto"/>
        <w:right w:val="none" w:sz="0" w:space="0" w:color="auto"/>
      </w:divBdr>
    </w:div>
    <w:div w:id="963000008">
      <w:bodyDiv w:val="1"/>
      <w:marLeft w:val="0"/>
      <w:marRight w:val="0"/>
      <w:marTop w:val="0"/>
      <w:marBottom w:val="0"/>
      <w:divBdr>
        <w:top w:val="none" w:sz="0" w:space="0" w:color="auto"/>
        <w:left w:val="none" w:sz="0" w:space="0" w:color="auto"/>
        <w:bottom w:val="none" w:sz="0" w:space="0" w:color="auto"/>
        <w:right w:val="none" w:sz="0" w:space="0" w:color="auto"/>
      </w:divBdr>
    </w:div>
    <w:div w:id="966273709">
      <w:bodyDiv w:val="1"/>
      <w:marLeft w:val="0"/>
      <w:marRight w:val="0"/>
      <w:marTop w:val="0"/>
      <w:marBottom w:val="0"/>
      <w:divBdr>
        <w:top w:val="none" w:sz="0" w:space="0" w:color="auto"/>
        <w:left w:val="none" w:sz="0" w:space="0" w:color="auto"/>
        <w:bottom w:val="none" w:sz="0" w:space="0" w:color="auto"/>
        <w:right w:val="none" w:sz="0" w:space="0" w:color="auto"/>
      </w:divBdr>
    </w:div>
    <w:div w:id="1136096714">
      <w:bodyDiv w:val="1"/>
      <w:marLeft w:val="0"/>
      <w:marRight w:val="0"/>
      <w:marTop w:val="0"/>
      <w:marBottom w:val="0"/>
      <w:divBdr>
        <w:top w:val="none" w:sz="0" w:space="0" w:color="auto"/>
        <w:left w:val="none" w:sz="0" w:space="0" w:color="auto"/>
        <w:bottom w:val="none" w:sz="0" w:space="0" w:color="auto"/>
        <w:right w:val="none" w:sz="0" w:space="0" w:color="auto"/>
      </w:divBdr>
    </w:div>
    <w:div w:id="1148857873">
      <w:bodyDiv w:val="1"/>
      <w:marLeft w:val="0"/>
      <w:marRight w:val="0"/>
      <w:marTop w:val="0"/>
      <w:marBottom w:val="0"/>
      <w:divBdr>
        <w:top w:val="none" w:sz="0" w:space="0" w:color="auto"/>
        <w:left w:val="none" w:sz="0" w:space="0" w:color="auto"/>
        <w:bottom w:val="none" w:sz="0" w:space="0" w:color="auto"/>
        <w:right w:val="none" w:sz="0" w:space="0" w:color="auto"/>
      </w:divBdr>
    </w:div>
    <w:div w:id="1166437234">
      <w:marLeft w:val="0"/>
      <w:marRight w:val="0"/>
      <w:marTop w:val="0"/>
      <w:marBottom w:val="0"/>
      <w:divBdr>
        <w:top w:val="none" w:sz="0" w:space="0" w:color="auto"/>
        <w:left w:val="none" w:sz="0" w:space="0" w:color="auto"/>
        <w:bottom w:val="none" w:sz="0" w:space="0" w:color="auto"/>
        <w:right w:val="none" w:sz="0" w:space="0" w:color="auto"/>
      </w:divBdr>
      <w:divsChild>
        <w:div w:id="1166437235">
          <w:marLeft w:val="0"/>
          <w:marRight w:val="0"/>
          <w:marTop w:val="0"/>
          <w:marBottom w:val="0"/>
          <w:divBdr>
            <w:top w:val="none" w:sz="0" w:space="0" w:color="auto"/>
            <w:left w:val="none" w:sz="0" w:space="0" w:color="auto"/>
            <w:bottom w:val="none" w:sz="0" w:space="0" w:color="auto"/>
            <w:right w:val="none" w:sz="0" w:space="0" w:color="auto"/>
          </w:divBdr>
          <w:divsChild>
            <w:div w:id="1166437230">
              <w:marLeft w:val="0"/>
              <w:marRight w:val="0"/>
              <w:marTop w:val="0"/>
              <w:marBottom w:val="0"/>
              <w:divBdr>
                <w:top w:val="none" w:sz="0" w:space="0" w:color="auto"/>
                <w:left w:val="none" w:sz="0" w:space="0" w:color="auto"/>
                <w:bottom w:val="none" w:sz="0" w:space="0" w:color="auto"/>
                <w:right w:val="none" w:sz="0" w:space="0" w:color="auto"/>
              </w:divBdr>
              <w:divsChild>
                <w:div w:id="1166437233">
                  <w:marLeft w:val="0"/>
                  <w:marRight w:val="0"/>
                  <w:marTop w:val="0"/>
                  <w:marBottom w:val="0"/>
                  <w:divBdr>
                    <w:top w:val="none" w:sz="0" w:space="0" w:color="auto"/>
                    <w:left w:val="none" w:sz="0" w:space="0" w:color="auto"/>
                    <w:bottom w:val="none" w:sz="0" w:space="0" w:color="auto"/>
                    <w:right w:val="none" w:sz="0" w:space="0" w:color="auto"/>
                  </w:divBdr>
                  <w:divsChild>
                    <w:div w:id="1166437231">
                      <w:marLeft w:val="0"/>
                      <w:marRight w:val="0"/>
                      <w:marTop w:val="0"/>
                      <w:marBottom w:val="0"/>
                      <w:divBdr>
                        <w:top w:val="none" w:sz="0" w:space="0" w:color="auto"/>
                        <w:left w:val="none" w:sz="0" w:space="0" w:color="auto"/>
                        <w:bottom w:val="none" w:sz="0" w:space="0" w:color="auto"/>
                        <w:right w:val="none" w:sz="0" w:space="0" w:color="auto"/>
                      </w:divBdr>
                      <w:divsChild>
                        <w:div w:id="116643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437236">
      <w:marLeft w:val="0"/>
      <w:marRight w:val="0"/>
      <w:marTop w:val="0"/>
      <w:marBottom w:val="0"/>
      <w:divBdr>
        <w:top w:val="none" w:sz="0" w:space="0" w:color="auto"/>
        <w:left w:val="none" w:sz="0" w:space="0" w:color="auto"/>
        <w:bottom w:val="none" w:sz="0" w:space="0" w:color="auto"/>
        <w:right w:val="none" w:sz="0" w:space="0" w:color="auto"/>
      </w:divBdr>
    </w:div>
    <w:div w:id="1236936795">
      <w:bodyDiv w:val="1"/>
      <w:marLeft w:val="0"/>
      <w:marRight w:val="0"/>
      <w:marTop w:val="0"/>
      <w:marBottom w:val="0"/>
      <w:divBdr>
        <w:top w:val="none" w:sz="0" w:space="0" w:color="auto"/>
        <w:left w:val="none" w:sz="0" w:space="0" w:color="auto"/>
        <w:bottom w:val="none" w:sz="0" w:space="0" w:color="auto"/>
        <w:right w:val="none" w:sz="0" w:space="0" w:color="auto"/>
      </w:divBdr>
    </w:div>
    <w:div w:id="1418018806">
      <w:bodyDiv w:val="1"/>
      <w:marLeft w:val="0"/>
      <w:marRight w:val="0"/>
      <w:marTop w:val="0"/>
      <w:marBottom w:val="0"/>
      <w:divBdr>
        <w:top w:val="none" w:sz="0" w:space="0" w:color="auto"/>
        <w:left w:val="none" w:sz="0" w:space="0" w:color="auto"/>
        <w:bottom w:val="none" w:sz="0" w:space="0" w:color="auto"/>
        <w:right w:val="none" w:sz="0" w:space="0" w:color="auto"/>
      </w:divBdr>
    </w:div>
    <w:div w:id="1432434223">
      <w:bodyDiv w:val="1"/>
      <w:marLeft w:val="0"/>
      <w:marRight w:val="0"/>
      <w:marTop w:val="0"/>
      <w:marBottom w:val="0"/>
      <w:divBdr>
        <w:top w:val="none" w:sz="0" w:space="0" w:color="auto"/>
        <w:left w:val="none" w:sz="0" w:space="0" w:color="auto"/>
        <w:bottom w:val="none" w:sz="0" w:space="0" w:color="auto"/>
        <w:right w:val="none" w:sz="0" w:space="0" w:color="auto"/>
      </w:divBdr>
    </w:div>
    <w:div w:id="1492793716">
      <w:bodyDiv w:val="1"/>
      <w:marLeft w:val="0"/>
      <w:marRight w:val="0"/>
      <w:marTop w:val="0"/>
      <w:marBottom w:val="0"/>
      <w:divBdr>
        <w:top w:val="none" w:sz="0" w:space="0" w:color="auto"/>
        <w:left w:val="none" w:sz="0" w:space="0" w:color="auto"/>
        <w:bottom w:val="none" w:sz="0" w:space="0" w:color="auto"/>
        <w:right w:val="none" w:sz="0" w:space="0" w:color="auto"/>
      </w:divBdr>
    </w:div>
    <w:div w:id="1551459424">
      <w:bodyDiv w:val="1"/>
      <w:marLeft w:val="0"/>
      <w:marRight w:val="0"/>
      <w:marTop w:val="0"/>
      <w:marBottom w:val="0"/>
      <w:divBdr>
        <w:top w:val="none" w:sz="0" w:space="0" w:color="auto"/>
        <w:left w:val="none" w:sz="0" w:space="0" w:color="auto"/>
        <w:bottom w:val="none" w:sz="0" w:space="0" w:color="auto"/>
        <w:right w:val="none" w:sz="0" w:space="0" w:color="auto"/>
      </w:divBdr>
    </w:div>
    <w:div w:id="1587492816">
      <w:bodyDiv w:val="1"/>
      <w:marLeft w:val="0"/>
      <w:marRight w:val="0"/>
      <w:marTop w:val="0"/>
      <w:marBottom w:val="0"/>
      <w:divBdr>
        <w:top w:val="none" w:sz="0" w:space="0" w:color="auto"/>
        <w:left w:val="none" w:sz="0" w:space="0" w:color="auto"/>
        <w:bottom w:val="none" w:sz="0" w:space="0" w:color="auto"/>
        <w:right w:val="none" w:sz="0" w:space="0" w:color="auto"/>
      </w:divBdr>
    </w:div>
    <w:div w:id="1589340523">
      <w:bodyDiv w:val="1"/>
      <w:marLeft w:val="0"/>
      <w:marRight w:val="0"/>
      <w:marTop w:val="0"/>
      <w:marBottom w:val="0"/>
      <w:divBdr>
        <w:top w:val="none" w:sz="0" w:space="0" w:color="auto"/>
        <w:left w:val="none" w:sz="0" w:space="0" w:color="auto"/>
        <w:bottom w:val="none" w:sz="0" w:space="0" w:color="auto"/>
        <w:right w:val="none" w:sz="0" w:space="0" w:color="auto"/>
      </w:divBdr>
    </w:div>
    <w:div w:id="1639871759">
      <w:bodyDiv w:val="1"/>
      <w:marLeft w:val="0"/>
      <w:marRight w:val="0"/>
      <w:marTop w:val="0"/>
      <w:marBottom w:val="0"/>
      <w:divBdr>
        <w:top w:val="none" w:sz="0" w:space="0" w:color="auto"/>
        <w:left w:val="none" w:sz="0" w:space="0" w:color="auto"/>
        <w:bottom w:val="none" w:sz="0" w:space="0" w:color="auto"/>
        <w:right w:val="none" w:sz="0" w:space="0" w:color="auto"/>
      </w:divBdr>
    </w:div>
    <w:div w:id="1670138985">
      <w:bodyDiv w:val="1"/>
      <w:marLeft w:val="0"/>
      <w:marRight w:val="0"/>
      <w:marTop w:val="0"/>
      <w:marBottom w:val="0"/>
      <w:divBdr>
        <w:top w:val="none" w:sz="0" w:space="0" w:color="auto"/>
        <w:left w:val="none" w:sz="0" w:space="0" w:color="auto"/>
        <w:bottom w:val="none" w:sz="0" w:space="0" w:color="auto"/>
        <w:right w:val="none" w:sz="0" w:space="0" w:color="auto"/>
      </w:divBdr>
    </w:div>
    <w:div w:id="1717581723">
      <w:bodyDiv w:val="1"/>
      <w:marLeft w:val="0"/>
      <w:marRight w:val="0"/>
      <w:marTop w:val="0"/>
      <w:marBottom w:val="0"/>
      <w:divBdr>
        <w:top w:val="none" w:sz="0" w:space="0" w:color="auto"/>
        <w:left w:val="none" w:sz="0" w:space="0" w:color="auto"/>
        <w:bottom w:val="none" w:sz="0" w:space="0" w:color="auto"/>
        <w:right w:val="none" w:sz="0" w:space="0" w:color="auto"/>
      </w:divBdr>
    </w:div>
    <w:div w:id="1736195820">
      <w:bodyDiv w:val="1"/>
      <w:marLeft w:val="0"/>
      <w:marRight w:val="0"/>
      <w:marTop w:val="0"/>
      <w:marBottom w:val="0"/>
      <w:divBdr>
        <w:top w:val="none" w:sz="0" w:space="0" w:color="auto"/>
        <w:left w:val="none" w:sz="0" w:space="0" w:color="auto"/>
        <w:bottom w:val="none" w:sz="0" w:space="0" w:color="auto"/>
        <w:right w:val="none" w:sz="0" w:space="0" w:color="auto"/>
      </w:divBdr>
    </w:div>
    <w:div w:id="1927105429">
      <w:bodyDiv w:val="1"/>
      <w:marLeft w:val="0"/>
      <w:marRight w:val="0"/>
      <w:marTop w:val="0"/>
      <w:marBottom w:val="0"/>
      <w:divBdr>
        <w:top w:val="none" w:sz="0" w:space="0" w:color="auto"/>
        <w:left w:val="none" w:sz="0" w:space="0" w:color="auto"/>
        <w:bottom w:val="none" w:sz="0" w:space="0" w:color="auto"/>
        <w:right w:val="none" w:sz="0" w:space="0" w:color="auto"/>
      </w:divBdr>
    </w:div>
    <w:div w:id="1995640118">
      <w:bodyDiv w:val="1"/>
      <w:marLeft w:val="0"/>
      <w:marRight w:val="0"/>
      <w:marTop w:val="0"/>
      <w:marBottom w:val="0"/>
      <w:divBdr>
        <w:top w:val="none" w:sz="0" w:space="0" w:color="auto"/>
        <w:left w:val="none" w:sz="0" w:space="0" w:color="auto"/>
        <w:bottom w:val="none" w:sz="0" w:space="0" w:color="auto"/>
        <w:right w:val="none" w:sz="0" w:space="0" w:color="auto"/>
      </w:divBdr>
    </w:div>
    <w:div w:id="2017919446">
      <w:bodyDiv w:val="1"/>
      <w:marLeft w:val="0"/>
      <w:marRight w:val="0"/>
      <w:marTop w:val="0"/>
      <w:marBottom w:val="0"/>
      <w:divBdr>
        <w:top w:val="none" w:sz="0" w:space="0" w:color="auto"/>
        <w:left w:val="none" w:sz="0" w:space="0" w:color="auto"/>
        <w:bottom w:val="none" w:sz="0" w:space="0" w:color="auto"/>
        <w:right w:val="none" w:sz="0" w:space="0" w:color="auto"/>
      </w:divBdr>
    </w:div>
    <w:div w:id="211447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crofond26.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52B4B-EE75-4BAF-9255-A6BC9F44E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5331</Words>
  <Characters>40459</Characters>
  <Application>Microsoft Office Word</Application>
  <DocSecurity>0</DocSecurity>
  <Lines>337</Lines>
  <Paragraphs>91</Paragraphs>
  <ScaleCrop>false</ScaleCrop>
  <HeadingPairs>
    <vt:vector size="2" baseType="variant">
      <vt:variant>
        <vt:lpstr>Название</vt:lpstr>
      </vt:variant>
      <vt:variant>
        <vt:i4>1</vt:i4>
      </vt:variant>
    </vt:vector>
  </HeadingPairs>
  <TitlesOfParts>
    <vt:vector size="1" baseType="lpstr">
      <vt:lpstr>Утверждены Советом некоммерческой организации микрокредитной компанией «Фонд микрофинансирования субъектов малого и среднего предпринимательства в Ставропольском крае» (протокол №__  от «__» июня 2016 года)</vt:lpstr>
    </vt:vector>
  </TitlesOfParts>
  <Company/>
  <LinksUpToDate>false</LinksUpToDate>
  <CharactersWithSpaces>45699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 Советом некоммерческой организации микрокредитной компанией «Фонд микрофинансирования субъектов малого и среднего предпринимательства в Ставропольском крае» (протокол №__  от «__» июня 2016 года)</dc:title>
  <dc:creator>CG</dc:creator>
  <cp:revision>3</cp:revision>
  <cp:lastPrinted>2023-03-10T08:15:00Z</cp:lastPrinted>
  <dcterms:created xsi:type="dcterms:W3CDTF">2023-03-10T05:41:00Z</dcterms:created>
  <dcterms:modified xsi:type="dcterms:W3CDTF">2023-03-10T08:24:00Z</dcterms:modified>
</cp:coreProperties>
</file>